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1D8C5" w14:textId="218E56E7" w:rsidR="006C0977" w:rsidRDefault="0013467A" w:rsidP="006C0977">
      <w:r>
        <w:rPr>
          <w:noProof/>
        </w:rPr>
        <w:drawing>
          <wp:anchor distT="0" distB="0" distL="114300" distR="114300" simplePos="0" relativeHeight="252208128" behindDoc="0" locked="0" layoutInCell="1" allowOverlap="1" wp14:anchorId="6CA8A39F" wp14:editId="4A78D8F0">
            <wp:simplePos x="0" y="0"/>
            <wp:positionH relativeFrom="page">
              <wp:align>left</wp:align>
            </wp:positionH>
            <wp:positionV relativeFrom="paragraph">
              <wp:posOffset>-914487</wp:posOffset>
            </wp:positionV>
            <wp:extent cx="7803931" cy="10098744"/>
            <wp:effectExtent l="0" t="0" r="6985" b="0"/>
            <wp:wrapNone/>
            <wp:docPr id="107" name="2018-03-08workbook-LOS.png"/>
            <wp:cNvGraphicFramePr/>
            <a:graphic xmlns:a="http://schemas.openxmlformats.org/drawingml/2006/main">
              <a:graphicData uri="http://schemas.openxmlformats.org/drawingml/2006/picture">
                <pic:pic xmlns:pic="http://schemas.openxmlformats.org/drawingml/2006/picture">
                  <pic:nvPicPr>
                    <pic:cNvPr id="107" name="2018-03-08workbook-LO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1540" cy="10108591"/>
                    </a:xfrm>
                    <a:prstGeom prst="rect">
                      <a:avLst/>
                    </a:prstGeom>
                  </pic:spPr>
                </pic:pic>
              </a:graphicData>
            </a:graphic>
            <wp14:sizeRelH relativeFrom="page">
              <wp14:pctWidth>0</wp14:pctWidth>
            </wp14:sizeRelH>
            <wp14:sizeRelV relativeFrom="page">
              <wp14:pctHeight>0</wp14:pctHeight>
            </wp14:sizeRelV>
          </wp:anchor>
        </w:drawing>
      </w:r>
    </w:p>
    <w:p w14:paraId="3625E678" w14:textId="77777777" w:rsidR="006C0977" w:rsidRDefault="006C0977" w:rsidP="006C0977"/>
    <w:p w14:paraId="67074875" w14:textId="77777777" w:rsidR="006C0977" w:rsidRDefault="006C0977" w:rsidP="006C0977"/>
    <w:p w14:paraId="1D73998E" w14:textId="77777777" w:rsidR="006C0977" w:rsidRDefault="006C0977" w:rsidP="006C0977"/>
    <w:p w14:paraId="76D6A962" w14:textId="77777777" w:rsidR="006C0977" w:rsidRDefault="006C0977" w:rsidP="006C0977"/>
    <w:p w14:paraId="43D2B6A1" w14:textId="53C8842E" w:rsidR="006C0977" w:rsidRDefault="006C0977" w:rsidP="006C0977">
      <w:pPr>
        <w:sectPr w:rsidR="006C0977" w:rsidSect="00057B20">
          <w:footerReference w:type="default" r:id="rId9"/>
          <w:pgSz w:w="12240" w:h="15840" w:code="1"/>
          <w:pgMar w:top="1440" w:right="720" w:bottom="1440" w:left="720" w:header="706" w:footer="706" w:gutter="0"/>
          <w:cols w:space="708"/>
          <w:docGrid w:linePitch="360"/>
        </w:sectPr>
      </w:pPr>
    </w:p>
    <w:p w14:paraId="6E2B0144" w14:textId="77777777" w:rsidR="002228E3" w:rsidRPr="002B0143" w:rsidRDefault="002228E3" w:rsidP="002228E3"/>
    <w:p w14:paraId="02DC7F00" w14:textId="77777777" w:rsidR="002228E3" w:rsidRDefault="002228E3" w:rsidP="002228E3">
      <w:pPr>
        <w:pStyle w:val="Heading4"/>
      </w:pPr>
      <w:r w:rsidRPr="00BB35FC">
        <w:t>About the FCM</w:t>
      </w:r>
    </w:p>
    <w:p w14:paraId="6000C8B0" w14:textId="77777777" w:rsidR="002228E3" w:rsidRDefault="002228E3" w:rsidP="002228E3">
      <w:r>
        <w:t>The Federation of Canadian Municipalities (FCM) has been the national voice of municipal government in Canada since 1901, advocating for the needs of municipalities and their citizens. FCM’s membership includes large cities, small urban and rural communities, and 20 provincial and territorial municipal organizations.</w:t>
      </w:r>
    </w:p>
    <w:p w14:paraId="191FEFCB" w14:textId="77777777" w:rsidR="002228E3" w:rsidRDefault="002228E3" w:rsidP="002228E3"/>
    <w:p w14:paraId="793EFFC8" w14:textId="0CA47DB5" w:rsidR="002228E3" w:rsidRDefault="002228E3" w:rsidP="002228E3">
      <w:pPr>
        <w:pStyle w:val="Heading4"/>
      </w:pPr>
      <w:r>
        <w:t xml:space="preserve">About </w:t>
      </w:r>
      <w:r w:rsidR="004B50D7">
        <w:t>RMA</w:t>
      </w:r>
    </w:p>
    <w:p w14:paraId="00E78EFA" w14:textId="54F8307F" w:rsidR="002228E3" w:rsidRDefault="00D34C4D" w:rsidP="002228E3">
      <w:r>
        <w:t xml:space="preserve">Formerly known as AAMDC, </w:t>
      </w:r>
      <w:r w:rsidR="004B50D7">
        <w:t>Rural Municipalities of Alberta</w:t>
      </w:r>
      <w:r w:rsidR="002228E3">
        <w:t xml:space="preserve"> </w:t>
      </w:r>
      <w:r>
        <w:t xml:space="preserve">(RMA) </w:t>
      </w:r>
      <w:r w:rsidR="002228E3">
        <w:t xml:space="preserve">is an independent association representing Alberta’s 69 counties and municipal districts. Since 1909, the </w:t>
      </w:r>
      <w:r w:rsidR="004B50D7">
        <w:t>RMA</w:t>
      </w:r>
      <w:r w:rsidR="002228E3">
        <w:t xml:space="preserve"> has helped rural municipalities achieve strong, effective local government.</w:t>
      </w:r>
      <w:r w:rsidR="004B50D7">
        <w:t xml:space="preserve"> </w:t>
      </w:r>
    </w:p>
    <w:p w14:paraId="4E64AEEA" w14:textId="77777777" w:rsidR="002228E3" w:rsidRDefault="002228E3" w:rsidP="002228E3">
      <w:pPr>
        <w:spacing w:after="0" w:line="288" w:lineRule="auto"/>
      </w:pPr>
    </w:p>
    <w:p w14:paraId="0797134A" w14:textId="77777777" w:rsidR="002228E3" w:rsidRDefault="002228E3" w:rsidP="002228E3">
      <w:pPr>
        <w:pStyle w:val="Heading4"/>
      </w:pPr>
      <w:r>
        <w:t>About AUMA</w:t>
      </w:r>
    </w:p>
    <w:p w14:paraId="49CBB960" w14:textId="77777777" w:rsidR="002228E3" w:rsidRDefault="002228E3" w:rsidP="002228E3">
      <w:bookmarkStart w:id="0" w:name="_Hlk489426156"/>
      <w:r>
        <w:t>Founded in 1905, the AUMA represents 269 urban municipalities including cities, towns, villages, summer villages, and specialized municipalities. AUMA works with federal and provincial governments and business and community stakeholders on a broad range of issues to strengthen the economic, social, cultural, and environmental vitality of its member municipalities</w:t>
      </w:r>
      <w:bookmarkEnd w:id="0"/>
      <w:r>
        <w:t>.</w:t>
      </w:r>
    </w:p>
    <w:p w14:paraId="27937A42" w14:textId="77777777" w:rsidR="002228E3" w:rsidRDefault="002228E3" w:rsidP="002228E3"/>
    <w:p w14:paraId="5FC5FC68" w14:textId="77777777" w:rsidR="002228E3" w:rsidRDefault="002228E3" w:rsidP="002228E3"/>
    <w:p w14:paraId="49711818" w14:textId="77777777" w:rsidR="002228E3" w:rsidRDefault="002228E3" w:rsidP="002228E3"/>
    <w:p w14:paraId="12B6234B" w14:textId="77777777" w:rsidR="002228E3" w:rsidRDefault="002228E3" w:rsidP="002228E3">
      <w:r w:rsidRPr="0025388C">
        <w:rPr>
          <w:noProof/>
        </w:rPr>
        <w:drawing>
          <wp:anchor distT="0" distB="0" distL="114300" distR="114300" simplePos="0" relativeHeight="252206080" behindDoc="0" locked="0" layoutInCell="1" allowOverlap="1" wp14:anchorId="44B50577" wp14:editId="6F9F913A">
            <wp:simplePos x="0" y="0"/>
            <wp:positionH relativeFrom="column">
              <wp:posOffset>2888615</wp:posOffset>
            </wp:positionH>
            <wp:positionV relativeFrom="page">
              <wp:posOffset>7315200</wp:posOffset>
            </wp:positionV>
            <wp:extent cx="3351530" cy="502285"/>
            <wp:effectExtent l="0" t="0" r="1270" b="0"/>
            <wp:wrapSquare wrapText="bothSides"/>
            <wp:docPr id="39" name="Picture 5">
              <a:extLst xmlns:a="http://schemas.openxmlformats.org/drawingml/2006/main">
                <a:ext uri="{FF2B5EF4-FFF2-40B4-BE49-F238E27FC236}">
                  <a16:creationId xmlns:a16="http://schemas.microsoft.com/office/drawing/2014/main" id="{17A8672C-7E1D-4803-8C3E-D1A7028D2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7A8672C-7E1D-4803-8C3E-D1A7028D25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51530" cy="502285"/>
                    </a:xfrm>
                    <a:prstGeom prst="rect">
                      <a:avLst/>
                    </a:prstGeom>
                  </pic:spPr>
                </pic:pic>
              </a:graphicData>
            </a:graphic>
          </wp:anchor>
        </w:drawing>
      </w:r>
      <w:r w:rsidRPr="006F5506">
        <w:rPr>
          <w:noProof/>
        </w:rPr>
        <w:drawing>
          <wp:anchor distT="0" distB="0" distL="114300" distR="114300" simplePos="0" relativeHeight="252207104" behindDoc="0" locked="0" layoutInCell="1" allowOverlap="1" wp14:anchorId="57934698" wp14:editId="48081E0B">
            <wp:simplePos x="0" y="0"/>
            <wp:positionH relativeFrom="column">
              <wp:posOffset>5715</wp:posOffset>
            </wp:positionH>
            <wp:positionV relativeFrom="page">
              <wp:posOffset>7302500</wp:posOffset>
            </wp:positionV>
            <wp:extent cx="1913255" cy="480695"/>
            <wp:effectExtent l="0" t="0" r="0" b="0"/>
            <wp:wrapSquare wrapText="bothSides"/>
            <wp:docPr id="12" name="Picture 3">
              <a:extLst xmlns:a="http://schemas.openxmlformats.org/drawingml/2006/main">
                <a:ext uri="{FF2B5EF4-FFF2-40B4-BE49-F238E27FC236}">
                  <a16:creationId xmlns:a16="http://schemas.microsoft.com/office/drawing/2014/main" id="{B99C7F75-FCD3-479F-AB15-18EE17994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99C7F75-FCD3-479F-AB15-18EE1799405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13255" cy="480695"/>
                    </a:xfrm>
                    <a:prstGeom prst="rect">
                      <a:avLst/>
                    </a:prstGeom>
                  </pic:spPr>
                </pic:pic>
              </a:graphicData>
            </a:graphic>
          </wp:anchor>
        </w:drawing>
      </w:r>
    </w:p>
    <w:p w14:paraId="7074AE2A" w14:textId="77777777" w:rsidR="002228E3" w:rsidRDefault="002228E3" w:rsidP="002228E3"/>
    <w:p w14:paraId="474A6AC2" w14:textId="77777777" w:rsidR="002228E3" w:rsidRDefault="002228E3" w:rsidP="002228E3">
      <w:pPr>
        <w:spacing w:after="0" w:line="288" w:lineRule="auto"/>
      </w:pPr>
    </w:p>
    <w:p w14:paraId="0CEE64BA" w14:textId="77777777" w:rsidR="002228E3" w:rsidRPr="0025388C" w:rsidRDefault="002228E3" w:rsidP="002228E3">
      <w:r w:rsidRPr="0025388C">
        <w:t xml:space="preserve">This initiative </w:t>
      </w:r>
      <w:proofErr w:type="gramStart"/>
      <w:r w:rsidRPr="0025388C">
        <w:t>is offered</w:t>
      </w:r>
      <w:proofErr w:type="gramEnd"/>
      <w:r w:rsidRPr="0025388C">
        <w:t xml:space="preserve"> through the Municipal Asset Management Program, which is delivered by the Federation of Canadian Municipalities and funded by the Government of Canada.</w:t>
      </w:r>
    </w:p>
    <w:p w14:paraId="309AFBA7" w14:textId="77777777" w:rsidR="002228E3" w:rsidRDefault="002228E3" w:rsidP="002228E3">
      <w:pPr>
        <w:pStyle w:val="BodyText"/>
        <w:rPr>
          <w:rStyle w:val="bluebold"/>
        </w:rPr>
      </w:pPr>
      <w:r>
        <w:rPr>
          <w:rStyle w:val="bluebold"/>
        </w:rPr>
        <w:t>fcm.ca/</w:t>
      </w:r>
      <w:proofErr w:type="spellStart"/>
      <w:r>
        <w:rPr>
          <w:rStyle w:val="bluebold"/>
        </w:rPr>
        <w:t>assetmanagementprogram</w:t>
      </w:r>
      <w:proofErr w:type="spellEnd"/>
    </w:p>
    <w:p w14:paraId="6ACB0891" w14:textId="77777777" w:rsidR="002228E3" w:rsidRDefault="002228E3" w:rsidP="00880937">
      <w:pPr>
        <w:pStyle w:val="Heading4"/>
        <w:sectPr w:rsidR="002228E3" w:rsidSect="00B23D3F">
          <w:headerReference w:type="default" r:id="rId12"/>
          <w:footerReference w:type="default" r:id="rId13"/>
          <w:pgSz w:w="12240" w:h="15840"/>
          <w:pgMar w:top="1440" w:right="720" w:bottom="1440" w:left="720" w:header="706" w:footer="706" w:gutter="0"/>
          <w:pgNumType w:start="1"/>
          <w:cols w:space="708"/>
          <w:docGrid w:linePitch="360"/>
        </w:sectPr>
      </w:pPr>
    </w:p>
    <w:p w14:paraId="2416D6BB" w14:textId="03122967" w:rsidR="006C0977" w:rsidRPr="00880937" w:rsidRDefault="006C0977" w:rsidP="00880937">
      <w:pPr>
        <w:pStyle w:val="Heading4"/>
      </w:pPr>
      <w:r w:rsidRPr="00880937">
        <w:lastRenderedPageBreak/>
        <w:t xml:space="preserve">TABLE OF </w:t>
      </w:r>
      <w:r w:rsidRPr="00880937">
        <w:rPr>
          <w:rStyle w:val="Heading4Char"/>
          <w:b/>
        </w:rPr>
        <w:t>CONTENTS</w:t>
      </w:r>
    </w:p>
    <w:p w14:paraId="0399D449" w14:textId="77777777" w:rsidR="006C0977" w:rsidRDefault="006C0977" w:rsidP="00DD1736">
      <w:pPr>
        <w:spacing w:after="0" w:line="288" w:lineRule="auto"/>
      </w:pPr>
    </w:p>
    <w:p w14:paraId="3DA28B30" w14:textId="5E8E5977" w:rsidR="003E06B5" w:rsidRDefault="00BB33CE">
      <w:pPr>
        <w:pStyle w:val="TOC1"/>
        <w:rPr>
          <w:rFonts w:asciiTheme="minorHAnsi" w:eastAsiaTheme="minorEastAsia" w:hAnsiTheme="minorHAnsi"/>
          <w:lang w:eastAsia="en-CA"/>
        </w:rPr>
      </w:pPr>
      <w:r>
        <w:fldChar w:fldCharType="begin"/>
      </w:r>
      <w:r>
        <w:instrText xml:space="preserve"> TOC \o "1-1" \h \z \u </w:instrText>
      </w:r>
      <w:r>
        <w:fldChar w:fldCharType="separate"/>
      </w:r>
      <w:hyperlink w:anchor="_Toc511119597" w:history="1">
        <w:r w:rsidR="003E06B5" w:rsidRPr="00824230">
          <w:rPr>
            <w:rStyle w:val="Hyperlink"/>
          </w:rPr>
          <w:t>How to Use this Facilitator Handbook</w:t>
        </w:r>
        <w:r w:rsidR="003E06B5">
          <w:rPr>
            <w:webHidden/>
          </w:rPr>
          <w:tab/>
        </w:r>
        <w:r w:rsidR="003E06B5">
          <w:rPr>
            <w:webHidden/>
          </w:rPr>
          <w:fldChar w:fldCharType="begin"/>
        </w:r>
        <w:r w:rsidR="003E06B5">
          <w:rPr>
            <w:webHidden/>
          </w:rPr>
          <w:instrText xml:space="preserve"> PAGEREF _Toc511119597 \h </w:instrText>
        </w:r>
        <w:r w:rsidR="003E06B5">
          <w:rPr>
            <w:webHidden/>
          </w:rPr>
        </w:r>
        <w:r w:rsidR="003E06B5">
          <w:rPr>
            <w:webHidden/>
          </w:rPr>
          <w:fldChar w:fldCharType="separate"/>
        </w:r>
        <w:r w:rsidR="003E06B5">
          <w:rPr>
            <w:webHidden/>
          </w:rPr>
          <w:t>1</w:t>
        </w:r>
        <w:r w:rsidR="003E06B5">
          <w:rPr>
            <w:webHidden/>
          </w:rPr>
          <w:fldChar w:fldCharType="end"/>
        </w:r>
      </w:hyperlink>
    </w:p>
    <w:p w14:paraId="1FC292E5" w14:textId="1A83256E" w:rsidR="003E06B5" w:rsidRDefault="003E06B5">
      <w:pPr>
        <w:pStyle w:val="TOC1"/>
        <w:rPr>
          <w:rFonts w:asciiTheme="minorHAnsi" w:eastAsiaTheme="minorEastAsia" w:hAnsiTheme="minorHAnsi"/>
          <w:lang w:eastAsia="en-CA"/>
        </w:rPr>
      </w:pPr>
      <w:hyperlink w:anchor="_Toc511119598" w:history="1">
        <w:r w:rsidRPr="00824230">
          <w:rPr>
            <w:rStyle w:val="Hyperlink"/>
          </w:rPr>
          <w:t>Characteristics of Adult Learners</w:t>
        </w:r>
        <w:r>
          <w:rPr>
            <w:webHidden/>
          </w:rPr>
          <w:tab/>
        </w:r>
        <w:r>
          <w:rPr>
            <w:webHidden/>
          </w:rPr>
          <w:fldChar w:fldCharType="begin"/>
        </w:r>
        <w:r>
          <w:rPr>
            <w:webHidden/>
          </w:rPr>
          <w:instrText xml:space="preserve"> PAGEREF _Toc511119598 \h </w:instrText>
        </w:r>
        <w:r>
          <w:rPr>
            <w:webHidden/>
          </w:rPr>
        </w:r>
        <w:r>
          <w:rPr>
            <w:webHidden/>
          </w:rPr>
          <w:fldChar w:fldCharType="separate"/>
        </w:r>
        <w:r>
          <w:rPr>
            <w:webHidden/>
          </w:rPr>
          <w:t>2</w:t>
        </w:r>
        <w:r>
          <w:rPr>
            <w:webHidden/>
          </w:rPr>
          <w:fldChar w:fldCharType="end"/>
        </w:r>
      </w:hyperlink>
    </w:p>
    <w:p w14:paraId="068A2899" w14:textId="65AEE577" w:rsidR="003E06B5" w:rsidRDefault="003E06B5">
      <w:pPr>
        <w:pStyle w:val="TOC1"/>
        <w:rPr>
          <w:rFonts w:asciiTheme="minorHAnsi" w:eastAsiaTheme="minorEastAsia" w:hAnsiTheme="minorHAnsi"/>
          <w:lang w:eastAsia="en-CA"/>
        </w:rPr>
      </w:pPr>
      <w:hyperlink w:anchor="_Toc511119599" w:history="1">
        <w:r w:rsidRPr="00824230">
          <w:rPr>
            <w:rStyle w:val="Hyperlink"/>
          </w:rPr>
          <w:t>Agenda</w:t>
        </w:r>
        <w:r>
          <w:rPr>
            <w:webHidden/>
          </w:rPr>
          <w:tab/>
        </w:r>
        <w:r>
          <w:rPr>
            <w:webHidden/>
          </w:rPr>
          <w:fldChar w:fldCharType="begin"/>
        </w:r>
        <w:r>
          <w:rPr>
            <w:webHidden/>
          </w:rPr>
          <w:instrText xml:space="preserve"> PAGEREF _Toc511119599 \h </w:instrText>
        </w:r>
        <w:r>
          <w:rPr>
            <w:webHidden/>
          </w:rPr>
        </w:r>
        <w:r>
          <w:rPr>
            <w:webHidden/>
          </w:rPr>
          <w:fldChar w:fldCharType="separate"/>
        </w:r>
        <w:r>
          <w:rPr>
            <w:webHidden/>
          </w:rPr>
          <w:t>6</w:t>
        </w:r>
        <w:r>
          <w:rPr>
            <w:webHidden/>
          </w:rPr>
          <w:fldChar w:fldCharType="end"/>
        </w:r>
      </w:hyperlink>
    </w:p>
    <w:p w14:paraId="7D441B0B" w14:textId="04B1C9BA" w:rsidR="003E06B5" w:rsidRDefault="003E06B5">
      <w:pPr>
        <w:pStyle w:val="TOC1"/>
        <w:rPr>
          <w:rFonts w:asciiTheme="minorHAnsi" w:eastAsiaTheme="minorEastAsia" w:hAnsiTheme="minorHAnsi"/>
          <w:lang w:eastAsia="en-CA"/>
        </w:rPr>
      </w:pPr>
      <w:hyperlink w:anchor="_Toc511119600" w:history="1">
        <w:r w:rsidRPr="00824230">
          <w:rPr>
            <w:rStyle w:val="Hyperlink"/>
          </w:rPr>
          <w:t>Introductory Remarks</w:t>
        </w:r>
        <w:r>
          <w:rPr>
            <w:webHidden/>
          </w:rPr>
          <w:tab/>
        </w:r>
        <w:r>
          <w:rPr>
            <w:webHidden/>
          </w:rPr>
          <w:fldChar w:fldCharType="begin"/>
        </w:r>
        <w:r>
          <w:rPr>
            <w:webHidden/>
          </w:rPr>
          <w:instrText xml:space="preserve"> PAGEREF _Toc511119600 \h </w:instrText>
        </w:r>
        <w:r>
          <w:rPr>
            <w:webHidden/>
          </w:rPr>
        </w:r>
        <w:r>
          <w:rPr>
            <w:webHidden/>
          </w:rPr>
          <w:fldChar w:fldCharType="separate"/>
        </w:r>
        <w:r>
          <w:rPr>
            <w:webHidden/>
          </w:rPr>
          <w:t>7</w:t>
        </w:r>
        <w:r>
          <w:rPr>
            <w:webHidden/>
          </w:rPr>
          <w:fldChar w:fldCharType="end"/>
        </w:r>
      </w:hyperlink>
    </w:p>
    <w:p w14:paraId="38CE6E4E" w14:textId="4DB7D78E" w:rsidR="003E06B5" w:rsidRDefault="003E06B5">
      <w:pPr>
        <w:pStyle w:val="TOC1"/>
        <w:rPr>
          <w:rFonts w:asciiTheme="minorHAnsi" w:eastAsiaTheme="minorEastAsia" w:hAnsiTheme="minorHAnsi"/>
          <w:lang w:eastAsia="en-CA"/>
        </w:rPr>
      </w:pPr>
      <w:hyperlink w:anchor="_Toc511119601" w:history="1">
        <w:r w:rsidRPr="00824230">
          <w:rPr>
            <w:rStyle w:val="Hyperlink"/>
          </w:rPr>
          <w:t xml:space="preserve">Learning Goal: </w:t>
        </w:r>
        <w:r w:rsidRPr="00824230">
          <w:rPr>
            <w:rStyle w:val="Hyperlink"/>
            <w:rFonts w:cs="Tahoma"/>
          </w:rPr>
          <w:t>Asset Management Refresh</w:t>
        </w:r>
        <w:r>
          <w:rPr>
            <w:webHidden/>
          </w:rPr>
          <w:tab/>
        </w:r>
        <w:r>
          <w:rPr>
            <w:webHidden/>
          </w:rPr>
          <w:fldChar w:fldCharType="begin"/>
        </w:r>
        <w:r>
          <w:rPr>
            <w:webHidden/>
          </w:rPr>
          <w:instrText xml:space="preserve"> PAGEREF _Toc511119601 \h </w:instrText>
        </w:r>
        <w:r>
          <w:rPr>
            <w:webHidden/>
          </w:rPr>
        </w:r>
        <w:r>
          <w:rPr>
            <w:webHidden/>
          </w:rPr>
          <w:fldChar w:fldCharType="separate"/>
        </w:r>
        <w:r>
          <w:rPr>
            <w:webHidden/>
          </w:rPr>
          <w:t>9</w:t>
        </w:r>
        <w:r>
          <w:rPr>
            <w:webHidden/>
          </w:rPr>
          <w:fldChar w:fldCharType="end"/>
        </w:r>
      </w:hyperlink>
    </w:p>
    <w:p w14:paraId="626A832C" w14:textId="07989020" w:rsidR="003E06B5" w:rsidRDefault="003E06B5">
      <w:pPr>
        <w:pStyle w:val="TOC1"/>
        <w:rPr>
          <w:rFonts w:asciiTheme="minorHAnsi" w:eastAsiaTheme="minorEastAsia" w:hAnsiTheme="minorHAnsi"/>
          <w:lang w:eastAsia="en-CA"/>
        </w:rPr>
      </w:pPr>
      <w:hyperlink w:anchor="_Toc511119602" w:history="1">
        <w:r w:rsidRPr="00824230">
          <w:rPr>
            <w:rStyle w:val="Hyperlink"/>
            <w:b/>
          </w:rPr>
          <w:t>Module 1 – Define Levels of Service and the Connection to Asset Management</w:t>
        </w:r>
        <w:r>
          <w:rPr>
            <w:webHidden/>
          </w:rPr>
          <w:tab/>
        </w:r>
        <w:r>
          <w:rPr>
            <w:webHidden/>
          </w:rPr>
          <w:fldChar w:fldCharType="begin"/>
        </w:r>
        <w:r>
          <w:rPr>
            <w:webHidden/>
          </w:rPr>
          <w:instrText xml:space="preserve"> PAGEREF _Toc511119602 \h </w:instrText>
        </w:r>
        <w:r>
          <w:rPr>
            <w:webHidden/>
          </w:rPr>
        </w:r>
        <w:r>
          <w:rPr>
            <w:webHidden/>
          </w:rPr>
          <w:fldChar w:fldCharType="separate"/>
        </w:r>
        <w:r>
          <w:rPr>
            <w:webHidden/>
          </w:rPr>
          <w:t>13</w:t>
        </w:r>
        <w:r>
          <w:rPr>
            <w:webHidden/>
          </w:rPr>
          <w:fldChar w:fldCharType="end"/>
        </w:r>
      </w:hyperlink>
    </w:p>
    <w:p w14:paraId="2B370AD9" w14:textId="524A3DC5" w:rsidR="003E06B5" w:rsidRDefault="003E06B5">
      <w:pPr>
        <w:pStyle w:val="TOC1"/>
        <w:rPr>
          <w:rFonts w:asciiTheme="minorHAnsi" w:eastAsiaTheme="minorEastAsia" w:hAnsiTheme="minorHAnsi"/>
          <w:lang w:eastAsia="en-CA"/>
        </w:rPr>
      </w:pPr>
      <w:hyperlink w:anchor="_Toc511119603" w:history="1">
        <w:r w:rsidRPr="00824230">
          <w:rPr>
            <w:rStyle w:val="Hyperlink"/>
          </w:rPr>
          <w:t xml:space="preserve">Learning Goal: </w:t>
        </w:r>
        <w:r w:rsidRPr="00824230">
          <w:rPr>
            <w:rStyle w:val="Hyperlink"/>
            <w:rFonts w:cs="Tahoma"/>
          </w:rPr>
          <w:t>Identify Levels of Service</w:t>
        </w:r>
        <w:r>
          <w:rPr>
            <w:webHidden/>
          </w:rPr>
          <w:tab/>
        </w:r>
        <w:r>
          <w:rPr>
            <w:webHidden/>
          </w:rPr>
          <w:fldChar w:fldCharType="begin"/>
        </w:r>
        <w:r>
          <w:rPr>
            <w:webHidden/>
          </w:rPr>
          <w:instrText xml:space="preserve"> PAGEREF _Toc511119603 \h </w:instrText>
        </w:r>
        <w:r>
          <w:rPr>
            <w:webHidden/>
          </w:rPr>
        </w:r>
        <w:r>
          <w:rPr>
            <w:webHidden/>
          </w:rPr>
          <w:fldChar w:fldCharType="separate"/>
        </w:r>
        <w:r>
          <w:rPr>
            <w:webHidden/>
          </w:rPr>
          <w:t>13</w:t>
        </w:r>
        <w:r>
          <w:rPr>
            <w:webHidden/>
          </w:rPr>
          <w:fldChar w:fldCharType="end"/>
        </w:r>
      </w:hyperlink>
    </w:p>
    <w:p w14:paraId="79A7F4D4" w14:textId="6044B039" w:rsidR="003E06B5" w:rsidRDefault="003E06B5">
      <w:pPr>
        <w:pStyle w:val="TOC1"/>
        <w:rPr>
          <w:rFonts w:asciiTheme="minorHAnsi" w:eastAsiaTheme="minorEastAsia" w:hAnsiTheme="minorHAnsi"/>
          <w:lang w:eastAsia="en-CA"/>
        </w:rPr>
      </w:pPr>
      <w:hyperlink w:anchor="_Toc511119604" w:history="1">
        <w:r w:rsidRPr="00824230">
          <w:rPr>
            <w:rStyle w:val="Hyperlink"/>
          </w:rPr>
          <w:t xml:space="preserve">Learning Goal: </w:t>
        </w:r>
        <w:r w:rsidRPr="00824230">
          <w:rPr>
            <w:rStyle w:val="Hyperlink"/>
            <w:rFonts w:cs="Tahoma"/>
          </w:rPr>
          <w:t>Identify Common Challenges Related to Municipal Service Delivery</w:t>
        </w:r>
        <w:r>
          <w:rPr>
            <w:webHidden/>
          </w:rPr>
          <w:tab/>
        </w:r>
        <w:r>
          <w:rPr>
            <w:webHidden/>
          </w:rPr>
          <w:fldChar w:fldCharType="begin"/>
        </w:r>
        <w:r>
          <w:rPr>
            <w:webHidden/>
          </w:rPr>
          <w:instrText xml:space="preserve"> PAGEREF _Toc511119604 \h </w:instrText>
        </w:r>
        <w:r>
          <w:rPr>
            <w:webHidden/>
          </w:rPr>
        </w:r>
        <w:r>
          <w:rPr>
            <w:webHidden/>
          </w:rPr>
          <w:fldChar w:fldCharType="separate"/>
        </w:r>
        <w:r>
          <w:rPr>
            <w:webHidden/>
          </w:rPr>
          <w:t>16</w:t>
        </w:r>
        <w:r>
          <w:rPr>
            <w:webHidden/>
          </w:rPr>
          <w:fldChar w:fldCharType="end"/>
        </w:r>
      </w:hyperlink>
    </w:p>
    <w:p w14:paraId="3B686C97" w14:textId="0D1AB5F4" w:rsidR="003E06B5" w:rsidRDefault="003E06B5">
      <w:pPr>
        <w:pStyle w:val="TOC1"/>
        <w:rPr>
          <w:rFonts w:asciiTheme="minorHAnsi" w:eastAsiaTheme="minorEastAsia" w:hAnsiTheme="minorHAnsi"/>
          <w:lang w:eastAsia="en-CA"/>
        </w:rPr>
      </w:pPr>
      <w:hyperlink w:anchor="_Toc511119605" w:history="1">
        <w:r w:rsidRPr="00824230">
          <w:rPr>
            <w:rStyle w:val="Hyperlink"/>
          </w:rPr>
          <w:t xml:space="preserve">Learning Goal: </w:t>
        </w:r>
        <w:r w:rsidRPr="00824230">
          <w:rPr>
            <w:rStyle w:val="Hyperlink"/>
            <w:rFonts w:cs="Tahoma"/>
          </w:rPr>
          <w:t>Identify Why Levels of Service Are Important and the Connection to Asset Management</w:t>
        </w:r>
        <w:r>
          <w:rPr>
            <w:webHidden/>
          </w:rPr>
          <w:tab/>
        </w:r>
        <w:r>
          <w:rPr>
            <w:webHidden/>
          </w:rPr>
          <w:fldChar w:fldCharType="begin"/>
        </w:r>
        <w:r>
          <w:rPr>
            <w:webHidden/>
          </w:rPr>
          <w:instrText xml:space="preserve"> PAGEREF _Toc511119605 \h </w:instrText>
        </w:r>
        <w:r>
          <w:rPr>
            <w:webHidden/>
          </w:rPr>
        </w:r>
        <w:r>
          <w:rPr>
            <w:webHidden/>
          </w:rPr>
          <w:fldChar w:fldCharType="separate"/>
        </w:r>
        <w:r>
          <w:rPr>
            <w:webHidden/>
          </w:rPr>
          <w:t>18</w:t>
        </w:r>
        <w:r>
          <w:rPr>
            <w:webHidden/>
          </w:rPr>
          <w:fldChar w:fldCharType="end"/>
        </w:r>
      </w:hyperlink>
    </w:p>
    <w:p w14:paraId="301AB532" w14:textId="01F07DBF" w:rsidR="003E06B5" w:rsidRDefault="003E06B5">
      <w:pPr>
        <w:pStyle w:val="TOC1"/>
        <w:rPr>
          <w:rFonts w:asciiTheme="minorHAnsi" w:eastAsiaTheme="minorEastAsia" w:hAnsiTheme="minorHAnsi"/>
          <w:lang w:eastAsia="en-CA"/>
        </w:rPr>
      </w:pPr>
      <w:hyperlink w:anchor="_Toc511119606" w:history="1">
        <w:r w:rsidRPr="00824230">
          <w:rPr>
            <w:rStyle w:val="Hyperlink"/>
            <w:b/>
          </w:rPr>
          <w:t>Module 2 – Identify How to Set Levels of Service</w:t>
        </w:r>
        <w:r>
          <w:rPr>
            <w:webHidden/>
          </w:rPr>
          <w:tab/>
        </w:r>
        <w:r>
          <w:rPr>
            <w:webHidden/>
          </w:rPr>
          <w:fldChar w:fldCharType="begin"/>
        </w:r>
        <w:r>
          <w:rPr>
            <w:webHidden/>
          </w:rPr>
          <w:instrText xml:space="preserve"> PAGEREF _Toc511119606 \h </w:instrText>
        </w:r>
        <w:r>
          <w:rPr>
            <w:webHidden/>
          </w:rPr>
        </w:r>
        <w:r>
          <w:rPr>
            <w:webHidden/>
          </w:rPr>
          <w:fldChar w:fldCharType="separate"/>
        </w:r>
        <w:r>
          <w:rPr>
            <w:webHidden/>
          </w:rPr>
          <w:t>23</w:t>
        </w:r>
        <w:r>
          <w:rPr>
            <w:webHidden/>
          </w:rPr>
          <w:fldChar w:fldCharType="end"/>
        </w:r>
      </w:hyperlink>
    </w:p>
    <w:p w14:paraId="0BA61EED" w14:textId="4FCCA043" w:rsidR="003E06B5" w:rsidRDefault="003E06B5">
      <w:pPr>
        <w:pStyle w:val="TOC1"/>
        <w:rPr>
          <w:rFonts w:asciiTheme="minorHAnsi" w:eastAsiaTheme="minorEastAsia" w:hAnsiTheme="minorHAnsi"/>
          <w:lang w:eastAsia="en-CA"/>
        </w:rPr>
      </w:pPr>
      <w:hyperlink w:anchor="_Toc511119607" w:history="1">
        <w:r w:rsidRPr="00824230">
          <w:rPr>
            <w:rStyle w:val="Hyperlink"/>
          </w:rPr>
          <w:t xml:space="preserve">Learning Goal: </w:t>
        </w:r>
        <w:r w:rsidRPr="00824230">
          <w:rPr>
            <w:rStyle w:val="Hyperlink"/>
            <w:rFonts w:cs="Tahoma"/>
          </w:rPr>
          <w:t>Identify Council’s Role in Setting Levels of Service</w:t>
        </w:r>
        <w:r>
          <w:rPr>
            <w:webHidden/>
          </w:rPr>
          <w:tab/>
        </w:r>
        <w:r>
          <w:rPr>
            <w:webHidden/>
          </w:rPr>
          <w:fldChar w:fldCharType="begin"/>
        </w:r>
        <w:r>
          <w:rPr>
            <w:webHidden/>
          </w:rPr>
          <w:instrText xml:space="preserve"> PAGEREF _Toc511119607 \h </w:instrText>
        </w:r>
        <w:r>
          <w:rPr>
            <w:webHidden/>
          </w:rPr>
        </w:r>
        <w:r>
          <w:rPr>
            <w:webHidden/>
          </w:rPr>
          <w:fldChar w:fldCharType="separate"/>
        </w:r>
        <w:r>
          <w:rPr>
            <w:webHidden/>
          </w:rPr>
          <w:t>23</w:t>
        </w:r>
        <w:r>
          <w:rPr>
            <w:webHidden/>
          </w:rPr>
          <w:fldChar w:fldCharType="end"/>
        </w:r>
      </w:hyperlink>
    </w:p>
    <w:p w14:paraId="7EFD22D1" w14:textId="1C960B8F" w:rsidR="003E06B5" w:rsidRDefault="003E06B5">
      <w:pPr>
        <w:pStyle w:val="TOC1"/>
        <w:rPr>
          <w:rFonts w:asciiTheme="minorHAnsi" w:eastAsiaTheme="minorEastAsia" w:hAnsiTheme="minorHAnsi"/>
          <w:lang w:eastAsia="en-CA"/>
        </w:rPr>
      </w:pPr>
      <w:hyperlink w:anchor="_Toc511119608" w:history="1">
        <w:r w:rsidRPr="00824230">
          <w:rPr>
            <w:rStyle w:val="Hyperlink"/>
          </w:rPr>
          <w:t xml:space="preserve">Learning Goal: </w:t>
        </w:r>
        <w:r w:rsidRPr="00824230">
          <w:rPr>
            <w:rStyle w:val="Hyperlink"/>
            <w:rFonts w:cs="Tahoma"/>
          </w:rPr>
          <w:t>Identify the Process for Setting Levels of Service</w:t>
        </w:r>
        <w:r>
          <w:rPr>
            <w:webHidden/>
          </w:rPr>
          <w:tab/>
        </w:r>
        <w:r>
          <w:rPr>
            <w:webHidden/>
          </w:rPr>
          <w:fldChar w:fldCharType="begin"/>
        </w:r>
        <w:r>
          <w:rPr>
            <w:webHidden/>
          </w:rPr>
          <w:instrText xml:space="preserve"> PAGEREF _Toc511119608 \h </w:instrText>
        </w:r>
        <w:r>
          <w:rPr>
            <w:webHidden/>
          </w:rPr>
        </w:r>
        <w:r>
          <w:rPr>
            <w:webHidden/>
          </w:rPr>
          <w:fldChar w:fldCharType="separate"/>
        </w:r>
        <w:r>
          <w:rPr>
            <w:webHidden/>
          </w:rPr>
          <w:t>24</w:t>
        </w:r>
        <w:r>
          <w:rPr>
            <w:webHidden/>
          </w:rPr>
          <w:fldChar w:fldCharType="end"/>
        </w:r>
      </w:hyperlink>
    </w:p>
    <w:p w14:paraId="502D9905" w14:textId="67F95A2C" w:rsidR="003E06B5" w:rsidRDefault="003E06B5">
      <w:pPr>
        <w:pStyle w:val="TOC1"/>
        <w:rPr>
          <w:rFonts w:asciiTheme="minorHAnsi" w:eastAsiaTheme="minorEastAsia" w:hAnsiTheme="minorHAnsi"/>
          <w:lang w:eastAsia="en-CA"/>
        </w:rPr>
      </w:pPr>
      <w:hyperlink w:anchor="_Toc511119609" w:history="1">
        <w:r w:rsidRPr="00824230">
          <w:rPr>
            <w:rStyle w:val="Hyperlink"/>
            <w:b/>
          </w:rPr>
          <w:t>Module 3 – Effectively Apply and Communicate Levels of Service</w:t>
        </w:r>
        <w:r>
          <w:rPr>
            <w:webHidden/>
          </w:rPr>
          <w:tab/>
        </w:r>
        <w:r>
          <w:rPr>
            <w:webHidden/>
          </w:rPr>
          <w:fldChar w:fldCharType="begin"/>
        </w:r>
        <w:r>
          <w:rPr>
            <w:webHidden/>
          </w:rPr>
          <w:instrText xml:space="preserve"> PAGEREF _Toc511119609 \h </w:instrText>
        </w:r>
        <w:r>
          <w:rPr>
            <w:webHidden/>
          </w:rPr>
        </w:r>
        <w:r>
          <w:rPr>
            <w:webHidden/>
          </w:rPr>
          <w:fldChar w:fldCharType="separate"/>
        </w:r>
        <w:r>
          <w:rPr>
            <w:webHidden/>
          </w:rPr>
          <w:t>26</w:t>
        </w:r>
        <w:r>
          <w:rPr>
            <w:webHidden/>
          </w:rPr>
          <w:fldChar w:fldCharType="end"/>
        </w:r>
      </w:hyperlink>
    </w:p>
    <w:p w14:paraId="005440A4" w14:textId="1813C07B" w:rsidR="003E06B5" w:rsidRDefault="003E06B5">
      <w:pPr>
        <w:pStyle w:val="TOC1"/>
        <w:rPr>
          <w:rFonts w:asciiTheme="minorHAnsi" w:eastAsiaTheme="minorEastAsia" w:hAnsiTheme="minorHAnsi"/>
          <w:lang w:eastAsia="en-CA"/>
        </w:rPr>
      </w:pPr>
      <w:hyperlink w:anchor="_Toc511119610" w:history="1">
        <w:r w:rsidRPr="00824230">
          <w:rPr>
            <w:rStyle w:val="Hyperlink"/>
          </w:rPr>
          <w:t xml:space="preserve">Learning Goal: </w:t>
        </w:r>
        <w:r w:rsidRPr="00824230">
          <w:rPr>
            <w:rStyle w:val="Hyperlink"/>
            <w:rFonts w:cs="Tahoma"/>
          </w:rPr>
          <w:t>Incorporate Levels of Service into Decision-Making</w:t>
        </w:r>
        <w:r>
          <w:rPr>
            <w:webHidden/>
          </w:rPr>
          <w:tab/>
        </w:r>
        <w:r>
          <w:rPr>
            <w:webHidden/>
          </w:rPr>
          <w:fldChar w:fldCharType="begin"/>
        </w:r>
        <w:r>
          <w:rPr>
            <w:webHidden/>
          </w:rPr>
          <w:instrText xml:space="preserve"> PAGEREF _Toc511119610 \h </w:instrText>
        </w:r>
        <w:r>
          <w:rPr>
            <w:webHidden/>
          </w:rPr>
        </w:r>
        <w:r>
          <w:rPr>
            <w:webHidden/>
          </w:rPr>
          <w:fldChar w:fldCharType="separate"/>
        </w:r>
        <w:r>
          <w:rPr>
            <w:webHidden/>
          </w:rPr>
          <w:t>26</w:t>
        </w:r>
        <w:r>
          <w:rPr>
            <w:webHidden/>
          </w:rPr>
          <w:fldChar w:fldCharType="end"/>
        </w:r>
      </w:hyperlink>
    </w:p>
    <w:p w14:paraId="3B4095AA" w14:textId="29E700BD" w:rsidR="003E06B5" w:rsidRDefault="003E06B5">
      <w:pPr>
        <w:pStyle w:val="TOC1"/>
        <w:rPr>
          <w:rFonts w:asciiTheme="minorHAnsi" w:eastAsiaTheme="minorEastAsia" w:hAnsiTheme="minorHAnsi"/>
          <w:lang w:eastAsia="en-CA"/>
        </w:rPr>
      </w:pPr>
      <w:hyperlink w:anchor="_Toc511119611" w:history="1">
        <w:r w:rsidRPr="00824230">
          <w:rPr>
            <w:rStyle w:val="Hyperlink"/>
          </w:rPr>
          <w:t xml:space="preserve">Learning Goal: </w:t>
        </w:r>
        <w:r w:rsidRPr="00824230">
          <w:rPr>
            <w:rStyle w:val="Hyperlink"/>
            <w:rFonts w:cs="Tahoma"/>
          </w:rPr>
          <w:t>Communicate Levels of Service with Constituents</w:t>
        </w:r>
        <w:r>
          <w:rPr>
            <w:webHidden/>
          </w:rPr>
          <w:tab/>
        </w:r>
        <w:r>
          <w:rPr>
            <w:webHidden/>
          </w:rPr>
          <w:fldChar w:fldCharType="begin"/>
        </w:r>
        <w:r>
          <w:rPr>
            <w:webHidden/>
          </w:rPr>
          <w:instrText xml:space="preserve"> PAGEREF _Toc511119611 \h </w:instrText>
        </w:r>
        <w:r>
          <w:rPr>
            <w:webHidden/>
          </w:rPr>
        </w:r>
        <w:r>
          <w:rPr>
            <w:webHidden/>
          </w:rPr>
          <w:fldChar w:fldCharType="separate"/>
        </w:r>
        <w:r>
          <w:rPr>
            <w:webHidden/>
          </w:rPr>
          <w:t>28</w:t>
        </w:r>
        <w:r>
          <w:rPr>
            <w:webHidden/>
          </w:rPr>
          <w:fldChar w:fldCharType="end"/>
        </w:r>
      </w:hyperlink>
    </w:p>
    <w:p w14:paraId="37BA7C8B" w14:textId="4AF611E9" w:rsidR="003E06B5" w:rsidRDefault="003E06B5">
      <w:pPr>
        <w:pStyle w:val="TOC1"/>
        <w:rPr>
          <w:rFonts w:asciiTheme="minorHAnsi" w:eastAsiaTheme="minorEastAsia" w:hAnsiTheme="minorHAnsi"/>
          <w:lang w:eastAsia="en-CA"/>
        </w:rPr>
      </w:pPr>
      <w:hyperlink w:anchor="_Toc511119612" w:history="1">
        <w:r w:rsidRPr="00824230">
          <w:rPr>
            <w:rStyle w:val="Hyperlink"/>
          </w:rPr>
          <w:t xml:space="preserve">Learning Goal: </w:t>
        </w:r>
        <w:r w:rsidRPr="00824230">
          <w:rPr>
            <w:rStyle w:val="Hyperlink"/>
            <w:rFonts w:cs="Tahoma"/>
          </w:rPr>
          <w:t>Monitor and Revise Levels of Service</w:t>
        </w:r>
        <w:r>
          <w:rPr>
            <w:webHidden/>
          </w:rPr>
          <w:tab/>
        </w:r>
        <w:r>
          <w:rPr>
            <w:webHidden/>
          </w:rPr>
          <w:fldChar w:fldCharType="begin"/>
        </w:r>
        <w:r>
          <w:rPr>
            <w:webHidden/>
          </w:rPr>
          <w:instrText xml:space="preserve"> PAGEREF _Toc511119612 \h </w:instrText>
        </w:r>
        <w:r>
          <w:rPr>
            <w:webHidden/>
          </w:rPr>
        </w:r>
        <w:r>
          <w:rPr>
            <w:webHidden/>
          </w:rPr>
          <w:fldChar w:fldCharType="separate"/>
        </w:r>
        <w:r>
          <w:rPr>
            <w:webHidden/>
          </w:rPr>
          <w:t>29</w:t>
        </w:r>
        <w:r>
          <w:rPr>
            <w:webHidden/>
          </w:rPr>
          <w:fldChar w:fldCharType="end"/>
        </w:r>
      </w:hyperlink>
    </w:p>
    <w:p w14:paraId="0848A3EF" w14:textId="6C0634C8" w:rsidR="003E06B5" w:rsidRDefault="003E06B5">
      <w:pPr>
        <w:pStyle w:val="TOC1"/>
        <w:rPr>
          <w:rFonts w:asciiTheme="minorHAnsi" w:eastAsiaTheme="minorEastAsia" w:hAnsiTheme="minorHAnsi"/>
          <w:lang w:eastAsia="en-CA"/>
        </w:rPr>
      </w:pPr>
      <w:hyperlink w:anchor="_Toc511119613" w:history="1">
        <w:r w:rsidRPr="00824230">
          <w:rPr>
            <w:rStyle w:val="Hyperlink"/>
            <w:rFonts w:cs="Tahoma"/>
          </w:rPr>
          <w:t>Concluding Remarks</w:t>
        </w:r>
        <w:r>
          <w:rPr>
            <w:webHidden/>
          </w:rPr>
          <w:tab/>
        </w:r>
        <w:r>
          <w:rPr>
            <w:webHidden/>
          </w:rPr>
          <w:fldChar w:fldCharType="begin"/>
        </w:r>
        <w:r>
          <w:rPr>
            <w:webHidden/>
          </w:rPr>
          <w:instrText xml:space="preserve"> PAGEREF _Toc511119613 \h </w:instrText>
        </w:r>
        <w:r>
          <w:rPr>
            <w:webHidden/>
          </w:rPr>
        </w:r>
        <w:r>
          <w:rPr>
            <w:webHidden/>
          </w:rPr>
          <w:fldChar w:fldCharType="separate"/>
        </w:r>
        <w:r>
          <w:rPr>
            <w:webHidden/>
          </w:rPr>
          <w:t>30</w:t>
        </w:r>
        <w:r>
          <w:rPr>
            <w:webHidden/>
          </w:rPr>
          <w:fldChar w:fldCharType="end"/>
        </w:r>
      </w:hyperlink>
    </w:p>
    <w:p w14:paraId="4369A037" w14:textId="52486048" w:rsidR="006C0977" w:rsidRPr="006C0977" w:rsidRDefault="00BB33CE" w:rsidP="00DD1736">
      <w:pPr>
        <w:spacing w:after="0" w:line="288" w:lineRule="auto"/>
      </w:pPr>
      <w:r>
        <w:fldChar w:fldCharType="end"/>
      </w:r>
    </w:p>
    <w:p w14:paraId="12BB5599" w14:textId="77777777" w:rsidR="006D2EA3" w:rsidRPr="002A24F2" w:rsidRDefault="006D2EA3" w:rsidP="00DD1736">
      <w:pPr>
        <w:spacing w:after="0" w:line="288" w:lineRule="auto"/>
        <w:jc w:val="center"/>
      </w:pPr>
      <w:bookmarkStart w:id="1" w:name="_GoBack"/>
      <w:bookmarkEnd w:id="1"/>
    </w:p>
    <w:p w14:paraId="5DF232FB" w14:textId="77777777" w:rsidR="0050674E" w:rsidRPr="002A24F2" w:rsidRDefault="0050674E" w:rsidP="00DD1736">
      <w:pPr>
        <w:spacing w:after="0" w:line="288" w:lineRule="auto"/>
      </w:pPr>
    </w:p>
    <w:p w14:paraId="7B788102" w14:textId="254F66F3" w:rsidR="000F64DB" w:rsidRDefault="000F64DB" w:rsidP="000F64DB">
      <w:pPr>
        <w:tabs>
          <w:tab w:val="left" w:pos="6888"/>
        </w:tabs>
        <w:spacing w:after="0" w:line="288" w:lineRule="auto"/>
      </w:pPr>
      <w:r>
        <w:tab/>
      </w:r>
    </w:p>
    <w:p w14:paraId="31C12318" w14:textId="596C2835" w:rsidR="00DD1736" w:rsidRPr="000F64DB" w:rsidRDefault="000F64DB" w:rsidP="000F64DB">
      <w:pPr>
        <w:tabs>
          <w:tab w:val="left" w:pos="6888"/>
        </w:tabs>
        <w:sectPr w:rsidR="00DD1736" w:rsidRPr="000F64DB" w:rsidSect="00B23D3F">
          <w:pgSz w:w="12240" w:h="15840"/>
          <w:pgMar w:top="1440" w:right="720" w:bottom="1440" w:left="720" w:header="706" w:footer="706" w:gutter="0"/>
          <w:pgNumType w:start="1"/>
          <w:cols w:space="708"/>
          <w:docGrid w:linePitch="360"/>
        </w:sectPr>
      </w:pPr>
      <w:r>
        <w:tab/>
      </w:r>
    </w:p>
    <w:p w14:paraId="4416D90C" w14:textId="14E5A8A7" w:rsidR="00CB58C7" w:rsidRPr="002B0143" w:rsidRDefault="0050674E" w:rsidP="002B0143">
      <w:pPr>
        <w:pStyle w:val="Heading1"/>
      </w:pPr>
      <w:bookmarkStart w:id="2" w:name="_Toc511119597"/>
      <w:r w:rsidRPr="002B0143">
        <w:lastRenderedPageBreak/>
        <w:t xml:space="preserve">How to </w:t>
      </w:r>
      <w:r w:rsidR="008176C6" w:rsidRPr="002B0143">
        <w:t xml:space="preserve">Use </w:t>
      </w:r>
      <w:r w:rsidRPr="002B0143">
        <w:t xml:space="preserve">this </w:t>
      </w:r>
      <w:r w:rsidR="00422F87" w:rsidRPr="002B0143">
        <w:t>Facilitator Handbook</w:t>
      </w:r>
      <w:bookmarkEnd w:id="2"/>
    </w:p>
    <w:p w14:paraId="137B68C1" w14:textId="0A059F26" w:rsidR="009E6988" w:rsidRPr="00DC2853" w:rsidRDefault="00422F87" w:rsidP="00FC0CC4">
      <w:r w:rsidRPr="00DC2853">
        <w:t>Th</w:t>
      </w:r>
      <w:r w:rsidR="00022152">
        <w:t xml:space="preserve">is </w:t>
      </w:r>
      <w:r w:rsidR="00F90B86">
        <w:t>Facilitator Handbook</w:t>
      </w:r>
      <w:r w:rsidRPr="00DC2853">
        <w:t xml:space="preserve"> was created t</w:t>
      </w:r>
      <w:r w:rsidR="00F90B86">
        <w:t>o be a resource for the</w:t>
      </w:r>
      <w:r w:rsidRPr="00DC2853">
        <w:t xml:space="preserve"> professionals who will be instructing </w:t>
      </w:r>
      <w:r w:rsidR="00F90B86">
        <w:t xml:space="preserve">the course on behalf of the </w:t>
      </w:r>
      <w:r w:rsidR="00A950B8">
        <w:t xml:space="preserve">AAMDC and </w:t>
      </w:r>
      <w:r w:rsidR="00F90B86">
        <w:t>AUMA</w:t>
      </w:r>
      <w:proofErr w:type="gramStart"/>
      <w:r w:rsidRPr="00DC2853">
        <w:t xml:space="preserve">.  </w:t>
      </w:r>
      <w:proofErr w:type="gramEnd"/>
      <w:r w:rsidR="00F90B86">
        <w:t xml:space="preserve"> </w:t>
      </w:r>
      <w:r w:rsidRPr="00DC2853">
        <w:t xml:space="preserve">The Facilitator Handbook </w:t>
      </w:r>
      <w:proofErr w:type="gramStart"/>
      <w:r w:rsidRPr="00DC2853">
        <w:t>is intended</w:t>
      </w:r>
      <w:proofErr w:type="gramEnd"/>
      <w:r w:rsidRPr="00DC2853">
        <w:t xml:space="preserve"> to help instructors to </w:t>
      </w:r>
      <w:r w:rsidR="00F90B86">
        <w:t>provide</w:t>
      </w:r>
      <w:r w:rsidR="009E6988" w:rsidRPr="00DC2853">
        <w:t xml:space="preserve"> consistency, and to facilitate the course e</w:t>
      </w:r>
      <w:r w:rsidRPr="00DC2853">
        <w:t>ffectively</w:t>
      </w:r>
      <w:r w:rsidR="00F90B86">
        <w:t>,</w:t>
      </w:r>
      <w:r w:rsidRPr="00DC2853">
        <w:t xml:space="preserve"> within the instructional time available.</w:t>
      </w:r>
    </w:p>
    <w:p w14:paraId="237B13E5" w14:textId="77777777" w:rsidR="00CB58C7" w:rsidRPr="00DC2853" w:rsidRDefault="00CB58C7" w:rsidP="00DC2853">
      <w:pPr>
        <w:spacing w:after="0" w:line="288" w:lineRule="auto"/>
        <w:jc w:val="both"/>
      </w:pPr>
    </w:p>
    <w:p w14:paraId="3997596F" w14:textId="71475D51" w:rsidR="00422F87" w:rsidRPr="002B0143" w:rsidRDefault="009E6988" w:rsidP="00582F05">
      <w:pPr>
        <w:pStyle w:val="Heading3"/>
        <w:rPr>
          <w:rStyle w:val="Strong"/>
        </w:rPr>
      </w:pPr>
      <w:r w:rsidRPr="002B0143">
        <w:rPr>
          <w:rStyle w:val="Strong"/>
        </w:rPr>
        <w:t xml:space="preserve">How to read </w:t>
      </w:r>
      <w:r w:rsidR="00582F05" w:rsidRPr="002B0143">
        <w:rPr>
          <w:rStyle w:val="Strong"/>
        </w:rPr>
        <w:t>the guide:</w:t>
      </w:r>
      <w:r w:rsidRPr="002B0143">
        <w:rPr>
          <w:rStyle w:val="Strong"/>
        </w:rPr>
        <w:t xml:space="preserve"> </w:t>
      </w:r>
    </w:p>
    <w:p w14:paraId="1FFC9498" w14:textId="155DCD9C" w:rsidR="00635522" w:rsidRPr="00FC0CC4" w:rsidRDefault="00422F87" w:rsidP="00FC0CC4">
      <w:pPr>
        <w:pStyle w:val="ListParagraph"/>
      </w:pPr>
      <w:r w:rsidRPr="00FC0CC4">
        <w:t>The facilitator script and</w:t>
      </w:r>
      <w:r w:rsidR="00635522" w:rsidRPr="00FC0CC4">
        <w:t xml:space="preserve"> instructions </w:t>
      </w:r>
      <w:proofErr w:type="gramStart"/>
      <w:r w:rsidR="009E6988" w:rsidRPr="00FC0CC4">
        <w:t xml:space="preserve">are </w:t>
      </w:r>
      <w:r w:rsidR="00815AC8" w:rsidRPr="00FC0CC4">
        <w:t>provided</w:t>
      </w:r>
      <w:proofErr w:type="gramEnd"/>
      <w:r w:rsidR="00815AC8" w:rsidRPr="00FC0CC4">
        <w:t xml:space="preserve"> in the right column.</w:t>
      </w:r>
    </w:p>
    <w:p w14:paraId="7F0B480E" w14:textId="6AF858DA" w:rsidR="00422F87" w:rsidRPr="00FC0CC4" w:rsidRDefault="00422F87" w:rsidP="00FC0CC4">
      <w:pPr>
        <w:pStyle w:val="ListParagraph"/>
      </w:pPr>
      <w:r w:rsidRPr="00FC0CC4">
        <w:t>Thumbnails of the slides corresponding to</w:t>
      </w:r>
      <w:r w:rsidR="009E6988" w:rsidRPr="00FC0CC4">
        <w:t xml:space="preserve"> the script</w:t>
      </w:r>
      <w:r w:rsidRPr="00FC0CC4">
        <w:t xml:space="preserve"> are in the left column</w:t>
      </w:r>
      <w:r w:rsidR="00815AC8" w:rsidRPr="00FC0CC4">
        <w:t>.</w:t>
      </w:r>
      <w:r w:rsidRPr="00FC0CC4">
        <w:t xml:space="preserve"> </w:t>
      </w:r>
    </w:p>
    <w:p w14:paraId="4D66F332" w14:textId="751CC5FB" w:rsidR="009E6988" w:rsidRPr="00FC0CC4" w:rsidRDefault="009E6988" w:rsidP="00FC0CC4">
      <w:pPr>
        <w:pStyle w:val="ListParagraph"/>
      </w:pPr>
      <w:r w:rsidRPr="00FC0CC4">
        <w:t>The facilitator’s scrip</w:t>
      </w:r>
      <w:r w:rsidR="00815AC8" w:rsidRPr="00FC0CC4">
        <w:t>t</w:t>
      </w:r>
      <w:r w:rsidRPr="00FC0CC4">
        <w:t xml:space="preserve"> appears in normal type</w:t>
      </w:r>
      <w:r w:rsidR="00815AC8" w:rsidRPr="00FC0CC4">
        <w:t>.</w:t>
      </w:r>
    </w:p>
    <w:p w14:paraId="7239D6E6" w14:textId="179BE3A6" w:rsidR="00DF4D9B" w:rsidRPr="00FC0CC4" w:rsidRDefault="009E6988" w:rsidP="00FC0CC4">
      <w:pPr>
        <w:pStyle w:val="ListParagraph"/>
      </w:pPr>
      <w:r w:rsidRPr="00FC0CC4">
        <w:t>Additional no</w:t>
      </w:r>
      <w:r w:rsidR="00DF4D9B" w:rsidRPr="00FC0CC4">
        <w:t>tes to facilitator</w:t>
      </w:r>
      <w:r w:rsidRPr="00FC0CC4">
        <w:t xml:space="preserve">s </w:t>
      </w:r>
      <w:r w:rsidR="00422F87" w:rsidRPr="00FC0CC4">
        <w:t xml:space="preserve">appear </w:t>
      </w:r>
      <w:r w:rsidR="00DF4D9B" w:rsidRPr="00FC0CC4">
        <w:t xml:space="preserve">in </w:t>
      </w:r>
      <w:r w:rsidR="00DF4D9B" w:rsidRPr="000A19A4">
        <w:rPr>
          <w:rFonts w:cstheme="majorHAnsi"/>
          <w:b/>
        </w:rPr>
        <w:t>bold</w:t>
      </w:r>
      <w:r w:rsidR="00422F87" w:rsidRPr="000A19A4">
        <w:rPr>
          <w:rFonts w:cstheme="majorHAnsi"/>
          <w:b/>
        </w:rPr>
        <w:t xml:space="preserve"> print</w:t>
      </w:r>
      <w:r w:rsidR="00815AC8" w:rsidRPr="00FC0CC4">
        <w:t>.</w:t>
      </w:r>
    </w:p>
    <w:p w14:paraId="4AA855DB" w14:textId="1A45B4C1" w:rsidR="00DC2853" w:rsidRPr="00FC0CC4" w:rsidRDefault="00DF4D9B" w:rsidP="00FC0CC4">
      <w:pPr>
        <w:pStyle w:val="ListParagraph"/>
      </w:pPr>
      <w:r w:rsidRPr="00FC0CC4">
        <w:t xml:space="preserve">Sample responses, discussion points and answers </w:t>
      </w:r>
      <w:r w:rsidR="009E6988" w:rsidRPr="00FC0CC4">
        <w:t xml:space="preserve">for participant activities appear </w:t>
      </w:r>
      <w:r w:rsidRPr="00880937">
        <w:t>in</w:t>
      </w:r>
      <w:r w:rsidRPr="000A19A4">
        <w:rPr>
          <w:i/>
        </w:rPr>
        <w:t xml:space="preserve"> italics</w:t>
      </w:r>
      <w:r w:rsidR="00582F05">
        <w:t>.</w:t>
      </w:r>
    </w:p>
    <w:p w14:paraId="6B6C8281" w14:textId="77777777" w:rsidR="00DC2853" w:rsidRDefault="00DC2853" w:rsidP="00DC2853">
      <w:pPr>
        <w:spacing w:after="0" w:line="288" w:lineRule="auto"/>
        <w:jc w:val="both"/>
      </w:pPr>
    </w:p>
    <w:p w14:paraId="3CD77F1B" w14:textId="77777777" w:rsidR="00DC2853" w:rsidRPr="00DC2853" w:rsidRDefault="00DC2853" w:rsidP="00DC2853">
      <w:pPr>
        <w:spacing w:after="0" w:line="288" w:lineRule="auto"/>
        <w:jc w:val="both"/>
      </w:pPr>
    </w:p>
    <w:p w14:paraId="7B6BA7C7" w14:textId="77777777" w:rsidR="00AB0731" w:rsidRDefault="00AB0731" w:rsidP="00BB35FC">
      <w:pPr>
        <w:pStyle w:val="Heading1"/>
        <w:sectPr w:rsidR="00AB0731" w:rsidSect="001651DD">
          <w:footerReference w:type="default" r:id="rId14"/>
          <w:pgSz w:w="12240" w:h="15840"/>
          <w:pgMar w:top="851" w:right="851" w:bottom="1440" w:left="851" w:header="706" w:footer="706" w:gutter="0"/>
          <w:pgNumType w:start="1"/>
          <w:cols w:space="708"/>
          <w:docGrid w:linePitch="360"/>
        </w:sectPr>
      </w:pPr>
    </w:p>
    <w:p w14:paraId="643975C2" w14:textId="597A24DD" w:rsidR="005A5800" w:rsidRPr="002B0143" w:rsidRDefault="005A5800" w:rsidP="002B0143">
      <w:pPr>
        <w:pStyle w:val="Heading1"/>
      </w:pPr>
      <w:bookmarkStart w:id="3" w:name="_Toc511119598"/>
      <w:r w:rsidRPr="002B0143">
        <w:lastRenderedPageBreak/>
        <w:t>Characteristics of Adult Learners</w:t>
      </w:r>
      <w:bookmarkEnd w:id="3"/>
    </w:p>
    <w:p w14:paraId="5ED0DFF0" w14:textId="24336F16" w:rsidR="00DC2853" w:rsidRPr="00FC0CC4" w:rsidRDefault="00DC2853" w:rsidP="00FC0CC4">
      <w:r w:rsidRPr="00FC0CC4">
        <w:t xml:space="preserve">While we may act like it sometimes, adults are not just big kids. And, we </w:t>
      </w:r>
      <w:proofErr w:type="gramStart"/>
      <w:r w:rsidRPr="00FC0CC4">
        <w:rPr>
          <w:spacing w:val="-3"/>
        </w:rPr>
        <w:t>don’t</w:t>
      </w:r>
      <w:proofErr w:type="gramEnd"/>
      <w:r w:rsidRPr="00FC0CC4">
        <w:rPr>
          <w:spacing w:val="-3"/>
        </w:rPr>
        <w:t xml:space="preserve"> </w:t>
      </w:r>
      <w:r w:rsidRPr="00FC0CC4">
        <w:t>want to be taught like children. As adults, we learn in a very different way than our shorter, younger (maybe even thinner) selves. When we think about a typical learning environment</w:t>
      </w:r>
      <w:r w:rsidR="00F90B86" w:rsidRPr="00FC0CC4">
        <w:t>,</w:t>
      </w:r>
      <w:r w:rsidRPr="00FC0CC4">
        <w:t xml:space="preserve"> many of us </w:t>
      </w:r>
      <w:r w:rsidR="00F90B86" w:rsidRPr="00FC0CC4">
        <w:t>recall</w:t>
      </w:r>
      <w:r w:rsidRPr="00FC0CC4">
        <w:t xml:space="preserve"> past school days. During those times, our very identity revolved around being a</w:t>
      </w:r>
      <w:r w:rsidRPr="00FC0CC4">
        <w:rPr>
          <w:spacing w:val="-13"/>
        </w:rPr>
        <w:t xml:space="preserve"> </w:t>
      </w:r>
      <w:r w:rsidRPr="00FC0CC4">
        <w:t>student.</w:t>
      </w:r>
    </w:p>
    <w:p w14:paraId="420A66DF" w14:textId="77777777" w:rsidR="00DC2853" w:rsidRPr="00FC0CC4" w:rsidRDefault="00DC2853" w:rsidP="00FC0CC4">
      <w:r w:rsidRPr="00FC0CC4">
        <w:t>For most of us, the model we have for instructing comes from the teachers who taught us back in the day. However, the teaching techniques that worked for our grade eight English teacher may not be as appropriate for those of us now instructing adults – adults who are also our colleagues and peers. It is important for facilitators of adult education to understand how adults learn and to incorporate teaching principles and strategies that will meet the unique needs of adults and foster the most positive, engaging and productive learning environment possible for them.</w:t>
      </w:r>
    </w:p>
    <w:p w14:paraId="79B7906F" w14:textId="21596FDB" w:rsidR="00DC2853" w:rsidRDefault="00DC2853" w:rsidP="00FC0CC4">
      <w:r w:rsidRPr="00FC0CC4">
        <w:t>What</w:t>
      </w:r>
      <w:r w:rsidRPr="00FC0CC4">
        <w:rPr>
          <w:spacing w:val="-6"/>
        </w:rPr>
        <w:t xml:space="preserve"> </w:t>
      </w:r>
      <w:r w:rsidRPr="00FC0CC4">
        <w:t>is</w:t>
      </w:r>
      <w:r w:rsidRPr="00FC0CC4">
        <w:rPr>
          <w:spacing w:val="-6"/>
        </w:rPr>
        <w:t xml:space="preserve"> </w:t>
      </w:r>
      <w:r w:rsidRPr="00FC0CC4">
        <w:t>so</w:t>
      </w:r>
      <w:r w:rsidRPr="00FC0CC4">
        <w:rPr>
          <w:spacing w:val="-6"/>
        </w:rPr>
        <w:t xml:space="preserve"> </w:t>
      </w:r>
      <w:r w:rsidRPr="00FC0CC4">
        <w:t>different</w:t>
      </w:r>
      <w:r w:rsidRPr="00FC0CC4">
        <w:rPr>
          <w:spacing w:val="-6"/>
        </w:rPr>
        <w:t xml:space="preserve"> </w:t>
      </w:r>
      <w:r w:rsidRPr="00FC0CC4">
        <w:t>about</w:t>
      </w:r>
      <w:r w:rsidRPr="00FC0CC4">
        <w:rPr>
          <w:spacing w:val="-6"/>
        </w:rPr>
        <w:t xml:space="preserve"> </w:t>
      </w:r>
      <w:r w:rsidRPr="00FC0CC4">
        <w:t>adults</w:t>
      </w:r>
      <w:r w:rsidRPr="00FC0CC4">
        <w:rPr>
          <w:spacing w:val="-6"/>
        </w:rPr>
        <w:t xml:space="preserve"> </w:t>
      </w:r>
      <w:r w:rsidRPr="00FC0CC4">
        <w:t>and</w:t>
      </w:r>
      <w:r w:rsidRPr="00FC0CC4">
        <w:rPr>
          <w:spacing w:val="-6"/>
        </w:rPr>
        <w:t xml:space="preserve"> </w:t>
      </w:r>
      <w:r w:rsidRPr="00FC0CC4">
        <w:t>how</w:t>
      </w:r>
      <w:r w:rsidRPr="00FC0CC4">
        <w:rPr>
          <w:spacing w:val="-6"/>
        </w:rPr>
        <w:t xml:space="preserve"> </w:t>
      </w:r>
      <w:r w:rsidRPr="00FC0CC4">
        <w:t>can</w:t>
      </w:r>
      <w:r w:rsidRPr="00FC0CC4">
        <w:rPr>
          <w:spacing w:val="-6"/>
        </w:rPr>
        <w:t xml:space="preserve"> </w:t>
      </w:r>
      <w:r w:rsidRPr="00FC0CC4">
        <w:t>we,</w:t>
      </w:r>
      <w:r w:rsidRPr="00FC0CC4">
        <w:rPr>
          <w:spacing w:val="-6"/>
        </w:rPr>
        <w:t xml:space="preserve"> </w:t>
      </w:r>
      <w:r w:rsidRPr="00FC0CC4">
        <w:t>as</w:t>
      </w:r>
      <w:r w:rsidRPr="00FC0CC4">
        <w:rPr>
          <w:spacing w:val="-6"/>
        </w:rPr>
        <w:t xml:space="preserve"> </w:t>
      </w:r>
      <w:r w:rsidRPr="00FC0CC4">
        <w:t>training professionals, incorporate instructional techniques that respect those differences? Below are some generally accepted insights that you may find</w:t>
      </w:r>
      <w:r w:rsidRPr="00FC0CC4">
        <w:rPr>
          <w:spacing w:val="-15"/>
        </w:rPr>
        <w:t xml:space="preserve"> </w:t>
      </w:r>
      <w:r w:rsidRPr="00FC0CC4">
        <w:t>helpful.</w:t>
      </w:r>
    </w:p>
    <w:p w14:paraId="7F24EC69" w14:textId="77777777" w:rsidR="009F7AED" w:rsidRDefault="009F7AED" w:rsidP="00FC0CC4"/>
    <w:p w14:paraId="6104FAED" w14:textId="3A4BF3E8" w:rsidR="00DC2853" w:rsidRPr="000A19A4" w:rsidRDefault="00DC2853" w:rsidP="00D34F30">
      <w:pPr>
        <w:pStyle w:val="Heading2"/>
      </w:pPr>
      <w:r w:rsidRPr="000A19A4">
        <w:t xml:space="preserve">Adults </w:t>
      </w:r>
      <w:r w:rsidR="00AB0731" w:rsidRPr="000A19A4">
        <w:t>want to have control over their learning</w:t>
      </w:r>
    </w:p>
    <w:p w14:paraId="171B473E" w14:textId="447EB461" w:rsidR="00DC2853" w:rsidRDefault="00DC2853" w:rsidP="00FC0CC4">
      <w:pPr>
        <w:pStyle w:val="BodyText"/>
        <w:rPr>
          <w:rFonts w:asciiTheme="majorHAnsi" w:hAnsiTheme="majorHAnsi"/>
        </w:rPr>
      </w:pPr>
      <w:r w:rsidRPr="00FC0CC4">
        <w:rPr>
          <w:rFonts w:asciiTheme="majorHAnsi" w:hAnsiTheme="majorHAnsi"/>
          <w:spacing w:val="-4"/>
        </w:rPr>
        <w:t xml:space="preserve">We </w:t>
      </w:r>
      <w:r w:rsidRPr="00FC0CC4">
        <w:rPr>
          <w:rFonts w:asciiTheme="majorHAnsi" w:hAnsiTheme="majorHAnsi"/>
        </w:rPr>
        <w:t xml:space="preserve">adults tend to be </w:t>
      </w:r>
      <w:r w:rsidR="00F90B86" w:rsidRPr="00FC0CC4">
        <w:rPr>
          <w:rFonts w:asciiTheme="majorHAnsi" w:hAnsiTheme="majorHAnsi"/>
        </w:rPr>
        <w:t>self-directed</w:t>
      </w:r>
      <w:r w:rsidRPr="00FC0CC4">
        <w:rPr>
          <w:rFonts w:asciiTheme="majorHAnsi" w:hAnsiTheme="majorHAnsi"/>
        </w:rPr>
        <w:t xml:space="preserve">. </w:t>
      </w:r>
      <w:r w:rsidRPr="00FC0CC4">
        <w:rPr>
          <w:rFonts w:asciiTheme="majorHAnsi" w:hAnsiTheme="majorHAnsi"/>
          <w:spacing w:val="-4"/>
        </w:rPr>
        <w:t xml:space="preserve">We </w:t>
      </w:r>
      <w:r w:rsidRPr="00FC0CC4">
        <w:rPr>
          <w:rFonts w:asciiTheme="majorHAnsi" w:hAnsiTheme="majorHAnsi"/>
        </w:rPr>
        <w:t>have work, family and community responsibilities that require us to exercise</w:t>
      </w:r>
      <w:r w:rsidRPr="00FC0CC4">
        <w:rPr>
          <w:rFonts w:asciiTheme="majorHAnsi" w:hAnsiTheme="majorHAnsi"/>
          <w:spacing w:val="-6"/>
        </w:rPr>
        <w:t xml:space="preserve"> </w:t>
      </w:r>
      <w:r w:rsidRPr="00FC0CC4">
        <w:rPr>
          <w:rFonts w:asciiTheme="majorHAnsi" w:hAnsiTheme="majorHAnsi"/>
        </w:rPr>
        <w:t>some</w:t>
      </w:r>
      <w:r w:rsidRPr="00FC0CC4">
        <w:rPr>
          <w:rFonts w:asciiTheme="majorHAnsi" w:hAnsiTheme="majorHAnsi"/>
          <w:spacing w:val="-6"/>
        </w:rPr>
        <w:t xml:space="preserve"> </w:t>
      </w:r>
      <w:r w:rsidRPr="00FC0CC4">
        <w:rPr>
          <w:rFonts w:asciiTheme="majorHAnsi" w:hAnsiTheme="majorHAnsi"/>
        </w:rPr>
        <w:t>level</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competence</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fact,</w:t>
      </w:r>
      <w:r w:rsidRPr="00FC0CC4">
        <w:rPr>
          <w:rFonts w:asciiTheme="majorHAnsi" w:hAnsiTheme="majorHAnsi"/>
          <w:spacing w:val="-6"/>
        </w:rPr>
        <w:t xml:space="preserve"> </w:t>
      </w:r>
      <w:r w:rsidRPr="00FC0CC4">
        <w:rPr>
          <w:rFonts w:asciiTheme="majorHAnsi" w:hAnsiTheme="majorHAnsi"/>
        </w:rPr>
        <w:t>we can get downright resentful when others take away our right to make choices around our own affairs. This is true when it comes to our learning experiences -- we typically need to exercise some control here, too. In fact, take</w:t>
      </w:r>
      <w:r w:rsidRPr="00FC0CC4">
        <w:rPr>
          <w:rFonts w:asciiTheme="majorHAnsi" w:hAnsiTheme="majorHAnsi"/>
          <w:spacing w:val="-12"/>
        </w:rPr>
        <w:t xml:space="preserve"> </w:t>
      </w:r>
      <w:r w:rsidRPr="00FC0CC4">
        <w:rPr>
          <w:rFonts w:asciiTheme="majorHAnsi" w:hAnsiTheme="majorHAnsi"/>
        </w:rPr>
        <w:t>away our</w:t>
      </w:r>
      <w:r w:rsidRPr="00FC0CC4">
        <w:rPr>
          <w:rFonts w:asciiTheme="majorHAnsi" w:hAnsiTheme="majorHAnsi"/>
          <w:spacing w:val="-6"/>
        </w:rPr>
        <w:t xml:space="preserve"> </w:t>
      </w:r>
      <w:r w:rsidRPr="00FC0CC4">
        <w:rPr>
          <w:rFonts w:asciiTheme="majorHAnsi" w:hAnsiTheme="majorHAnsi"/>
        </w:rPr>
        <w:t>sense</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over</w:t>
      </w:r>
      <w:r w:rsidRPr="00FC0CC4">
        <w:rPr>
          <w:rFonts w:asciiTheme="majorHAnsi" w:hAnsiTheme="majorHAnsi"/>
          <w:spacing w:val="-6"/>
        </w:rPr>
        <w:t xml:space="preserve"> </w:t>
      </w:r>
      <w:r w:rsidRPr="00FC0CC4">
        <w:rPr>
          <w:rFonts w:asciiTheme="majorHAnsi" w:hAnsiTheme="majorHAnsi"/>
        </w:rPr>
        <w:t>how</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when</w:t>
      </w:r>
      <w:r w:rsidRPr="00FC0CC4">
        <w:rPr>
          <w:rFonts w:asciiTheme="majorHAnsi" w:hAnsiTheme="majorHAnsi"/>
          <w:spacing w:val="-6"/>
        </w:rPr>
        <w:t xml:space="preserve"> </w:t>
      </w:r>
      <w:r w:rsidRPr="00FC0CC4">
        <w:rPr>
          <w:rFonts w:asciiTheme="majorHAnsi" w:hAnsiTheme="majorHAnsi"/>
        </w:rPr>
        <w:t>we</w:t>
      </w:r>
      <w:r w:rsidRPr="00FC0CC4">
        <w:rPr>
          <w:rFonts w:asciiTheme="majorHAnsi" w:hAnsiTheme="majorHAnsi"/>
          <w:spacing w:val="-6"/>
        </w:rPr>
        <w:t xml:space="preserve"> </w:t>
      </w:r>
      <w:r w:rsidRPr="00FC0CC4">
        <w:rPr>
          <w:rFonts w:asciiTheme="majorHAnsi" w:hAnsiTheme="majorHAnsi"/>
        </w:rPr>
        <w:t>engage</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formal learning and you will likely meet some</w:t>
      </w:r>
      <w:r w:rsidRPr="00FC0CC4">
        <w:rPr>
          <w:rFonts w:asciiTheme="majorHAnsi" w:hAnsiTheme="majorHAnsi"/>
          <w:spacing w:val="-11"/>
        </w:rPr>
        <w:t xml:space="preserve"> </w:t>
      </w:r>
      <w:r w:rsidRPr="00FC0CC4">
        <w:rPr>
          <w:rFonts w:asciiTheme="majorHAnsi" w:hAnsiTheme="majorHAnsi"/>
        </w:rPr>
        <w:t>resistance.</w:t>
      </w:r>
    </w:p>
    <w:p w14:paraId="4BDABB8A" w14:textId="77777777" w:rsidR="009F7AED" w:rsidRPr="00FC0CC4" w:rsidRDefault="009F7AED" w:rsidP="00FC0CC4">
      <w:pPr>
        <w:pStyle w:val="BodyText"/>
        <w:rPr>
          <w:rFonts w:asciiTheme="majorHAnsi" w:hAnsiTheme="majorHAnsi"/>
        </w:rPr>
      </w:pPr>
    </w:p>
    <w:p w14:paraId="782C044E" w14:textId="77777777" w:rsidR="00DC2853" w:rsidRPr="002B0143" w:rsidRDefault="00DC2853" w:rsidP="00DC2853">
      <w:pPr>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4BAE1A59" w14:textId="2E6A0879" w:rsidR="00DC2853" w:rsidRPr="00FC0CC4" w:rsidRDefault="00DC2853" w:rsidP="00FC0CC4">
      <w:pPr>
        <w:pStyle w:val="ListParagraph"/>
      </w:pPr>
      <w:r w:rsidRPr="00FC0CC4">
        <w:t>Include adult learners in the planning of their learning (engage them in needs assessments and encourage their input on course objectives &amp; content wherever possible)</w:t>
      </w:r>
      <w:r w:rsidR="00815AC8" w:rsidRPr="00FC0CC4">
        <w:t>.</w:t>
      </w:r>
    </w:p>
    <w:p w14:paraId="7135A577" w14:textId="25D5BE27" w:rsidR="00DC2853" w:rsidRPr="00FC0CC4" w:rsidRDefault="00DC2853" w:rsidP="00FC0CC4">
      <w:pPr>
        <w:pStyle w:val="ListParagraph"/>
      </w:pPr>
      <w:r w:rsidRPr="00FC0CC4">
        <w:t>Encourage self-assessment and self-evaluation (rather than instructor-based evaluation)</w:t>
      </w:r>
      <w:r w:rsidR="00815AC8" w:rsidRPr="00FC0CC4">
        <w:t>.</w:t>
      </w:r>
    </w:p>
    <w:p w14:paraId="3219BDF8" w14:textId="27701EC3" w:rsidR="00DC2853" w:rsidRPr="00FC0CC4" w:rsidRDefault="00DC2853" w:rsidP="00FC0CC4">
      <w:pPr>
        <w:pStyle w:val="ListParagraph"/>
      </w:pPr>
      <w:r w:rsidRPr="00FC0CC4">
        <w:t>Establish a peer relationship with learners rather than the traditional hierarchical one</w:t>
      </w:r>
      <w:r w:rsidR="00815AC8" w:rsidRPr="00FC0CC4">
        <w:t>.</w:t>
      </w:r>
    </w:p>
    <w:p w14:paraId="2B348B70" w14:textId="74716B11" w:rsidR="005A5800" w:rsidRDefault="00DC2853" w:rsidP="002B0143">
      <w:pPr>
        <w:pStyle w:val="ListParagraph"/>
      </w:pPr>
      <w:r w:rsidRPr="00FC0CC4">
        <w:t>Make yourself available to adult learners outside of the formal learning environment if possible</w:t>
      </w:r>
      <w:r w:rsidR="00815AC8" w:rsidRPr="00FC0CC4">
        <w:t>.</w:t>
      </w:r>
      <w:r w:rsidR="002B0143">
        <w:t xml:space="preserve"> </w:t>
      </w:r>
    </w:p>
    <w:p w14:paraId="3E2558CC" w14:textId="59EAEB80" w:rsidR="002B0143" w:rsidRDefault="002B0143" w:rsidP="002B0143"/>
    <w:p w14:paraId="43D01ED2" w14:textId="77777777" w:rsidR="002B0143" w:rsidRDefault="002B0143" w:rsidP="002B0143">
      <w:pPr>
        <w:sectPr w:rsidR="002B0143" w:rsidSect="00057B20">
          <w:headerReference w:type="default" r:id="rId15"/>
          <w:pgSz w:w="12240" w:h="15840"/>
          <w:pgMar w:top="1440" w:right="720" w:bottom="1440" w:left="720" w:header="706" w:footer="706" w:gutter="0"/>
          <w:cols w:space="708"/>
          <w:docGrid w:linePitch="360"/>
        </w:sectPr>
      </w:pPr>
    </w:p>
    <w:p w14:paraId="1D0F40A4" w14:textId="7AB39F28" w:rsidR="00DC2853" w:rsidRPr="00AE24A5" w:rsidRDefault="002B0143" w:rsidP="00D34F30">
      <w:pPr>
        <w:pStyle w:val="Heading2"/>
      </w:pPr>
      <w:r>
        <w:lastRenderedPageBreak/>
        <w:t>A</w:t>
      </w:r>
      <w:r w:rsidR="00DC2853" w:rsidRPr="00AE24A5">
        <w:t>dults</w:t>
      </w:r>
      <w:r w:rsidR="00AB0731" w:rsidRPr="00AE24A5">
        <w:t>, more so than youth, draw upon their experiences as a resource in learning</w:t>
      </w:r>
    </w:p>
    <w:p w14:paraId="589D5F08" w14:textId="24E53B83" w:rsidR="00AB0731" w:rsidRDefault="00DC2853" w:rsidP="005A5800">
      <w:pPr>
        <w:pStyle w:val="BodyText"/>
        <w:rPr>
          <w:rFonts w:asciiTheme="majorHAnsi" w:hAnsiTheme="majorHAnsi"/>
        </w:rPr>
      </w:pPr>
      <w:r w:rsidRPr="00FC0CC4">
        <w:rPr>
          <w:rFonts w:asciiTheme="majorHAnsi" w:hAnsiTheme="majorHAnsi"/>
        </w:rPr>
        <w:t xml:space="preserve">Been there, done that. Adults have a wealth of past experiences simply because </w:t>
      </w:r>
      <w:r w:rsidRPr="00FC0CC4">
        <w:rPr>
          <w:rFonts w:asciiTheme="majorHAnsi" w:hAnsiTheme="majorHAnsi"/>
          <w:spacing w:val="-3"/>
        </w:rPr>
        <w:t xml:space="preserve">we’ve </w:t>
      </w:r>
      <w:r w:rsidRPr="00FC0CC4">
        <w:rPr>
          <w:rFonts w:asciiTheme="majorHAnsi" w:hAnsiTheme="majorHAnsi"/>
        </w:rPr>
        <w:t>lived longer than youth. As learners,</w:t>
      </w:r>
      <w:r w:rsidRPr="00FC0CC4">
        <w:rPr>
          <w:rFonts w:asciiTheme="majorHAnsi" w:hAnsiTheme="majorHAnsi"/>
          <w:spacing w:val="-9"/>
        </w:rPr>
        <w:t xml:space="preserve"> </w:t>
      </w:r>
      <w:r w:rsidRPr="00FC0CC4">
        <w:rPr>
          <w:rFonts w:asciiTheme="majorHAnsi" w:hAnsiTheme="majorHAnsi"/>
        </w:rPr>
        <w:t>our</w:t>
      </w:r>
      <w:r w:rsidRPr="00FC0CC4">
        <w:rPr>
          <w:rFonts w:asciiTheme="majorHAnsi" w:hAnsiTheme="majorHAnsi"/>
          <w:spacing w:val="-9"/>
        </w:rPr>
        <w:t xml:space="preserve"> </w:t>
      </w:r>
      <w:r w:rsidRPr="00FC0CC4">
        <w:rPr>
          <w:rFonts w:asciiTheme="majorHAnsi" w:hAnsiTheme="majorHAnsi"/>
        </w:rPr>
        <w:t>past</w:t>
      </w:r>
      <w:r w:rsidRPr="00FC0CC4">
        <w:rPr>
          <w:rFonts w:asciiTheme="majorHAnsi" w:hAnsiTheme="majorHAnsi"/>
          <w:spacing w:val="-9"/>
        </w:rPr>
        <w:t xml:space="preserve"> </w:t>
      </w:r>
      <w:r w:rsidRPr="00FC0CC4">
        <w:rPr>
          <w:rFonts w:asciiTheme="majorHAnsi" w:hAnsiTheme="majorHAnsi"/>
        </w:rPr>
        <w:t>experiences</w:t>
      </w:r>
      <w:r w:rsidRPr="00FC0CC4">
        <w:rPr>
          <w:rFonts w:asciiTheme="majorHAnsi" w:hAnsiTheme="majorHAnsi"/>
          <w:spacing w:val="-9"/>
        </w:rPr>
        <w:t xml:space="preserve"> </w:t>
      </w:r>
      <w:r w:rsidRPr="00FC0CC4">
        <w:rPr>
          <w:rFonts w:asciiTheme="majorHAnsi" w:hAnsiTheme="majorHAnsi"/>
        </w:rPr>
        <w:t>are</w:t>
      </w:r>
      <w:r w:rsidRPr="00FC0CC4">
        <w:rPr>
          <w:rFonts w:asciiTheme="majorHAnsi" w:hAnsiTheme="majorHAnsi"/>
          <w:spacing w:val="-9"/>
        </w:rPr>
        <w:t xml:space="preserve"> </w:t>
      </w:r>
      <w:r w:rsidRPr="00FC0CC4">
        <w:rPr>
          <w:rFonts w:asciiTheme="majorHAnsi" w:hAnsiTheme="majorHAnsi"/>
        </w:rPr>
        <w:t>important</w:t>
      </w:r>
      <w:r w:rsidRPr="00FC0CC4">
        <w:rPr>
          <w:rFonts w:asciiTheme="majorHAnsi" w:hAnsiTheme="majorHAnsi"/>
          <w:spacing w:val="-9"/>
        </w:rPr>
        <w:t xml:space="preserve"> </w:t>
      </w:r>
      <w:r w:rsidRPr="00FC0CC4">
        <w:rPr>
          <w:rFonts w:asciiTheme="majorHAnsi" w:hAnsiTheme="majorHAnsi"/>
        </w:rPr>
        <w:t>resources</w:t>
      </w:r>
      <w:r w:rsidRPr="00FC0CC4">
        <w:rPr>
          <w:rFonts w:asciiTheme="majorHAnsi" w:hAnsiTheme="majorHAnsi"/>
          <w:spacing w:val="-9"/>
        </w:rPr>
        <w:t xml:space="preserve"> </w:t>
      </w:r>
      <w:r w:rsidRPr="00FC0CC4">
        <w:rPr>
          <w:rFonts w:asciiTheme="majorHAnsi" w:hAnsiTheme="majorHAnsi"/>
        </w:rPr>
        <w:t>that we</w:t>
      </w:r>
      <w:r w:rsidRPr="00FC0CC4">
        <w:rPr>
          <w:rFonts w:asciiTheme="majorHAnsi" w:hAnsiTheme="majorHAnsi"/>
          <w:spacing w:val="-9"/>
        </w:rPr>
        <w:t xml:space="preserve"> </w:t>
      </w:r>
      <w:r w:rsidRPr="00FC0CC4">
        <w:rPr>
          <w:rFonts w:asciiTheme="majorHAnsi" w:hAnsiTheme="majorHAnsi"/>
        </w:rPr>
        <w:t>draw</w:t>
      </w:r>
      <w:r w:rsidRPr="00FC0CC4">
        <w:rPr>
          <w:rFonts w:asciiTheme="majorHAnsi" w:hAnsiTheme="majorHAnsi"/>
          <w:spacing w:val="-9"/>
        </w:rPr>
        <w:t xml:space="preserve"> </w:t>
      </w:r>
      <w:r w:rsidRPr="00FC0CC4">
        <w:rPr>
          <w:rFonts w:asciiTheme="majorHAnsi" w:hAnsiTheme="majorHAnsi"/>
        </w:rPr>
        <w:t>on.</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tend</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link</w:t>
      </w:r>
      <w:r w:rsidRPr="00FC0CC4">
        <w:rPr>
          <w:rFonts w:asciiTheme="majorHAnsi" w:hAnsiTheme="majorHAnsi"/>
          <w:spacing w:val="-9"/>
        </w:rPr>
        <w:t xml:space="preserve"> </w:t>
      </w:r>
      <w:r w:rsidRPr="00FC0CC4">
        <w:rPr>
          <w:rFonts w:asciiTheme="majorHAnsi" w:hAnsiTheme="majorHAnsi"/>
        </w:rPr>
        <w:t>new</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prior</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(much</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which</w:t>
      </w:r>
      <w:r w:rsidRPr="00FC0CC4">
        <w:rPr>
          <w:rFonts w:asciiTheme="majorHAnsi" w:hAnsiTheme="majorHAnsi"/>
          <w:spacing w:val="-6"/>
        </w:rPr>
        <w:t xml:space="preserve"> </w:t>
      </w:r>
      <w:r w:rsidRPr="00FC0CC4">
        <w:rPr>
          <w:rFonts w:asciiTheme="majorHAnsi" w:hAnsiTheme="majorHAnsi"/>
        </w:rPr>
        <w:t>is</w:t>
      </w:r>
      <w:r w:rsidRPr="00FC0CC4">
        <w:rPr>
          <w:rFonts w:asciiTheme="majorHAnsi" w:hAnsiTheme="majorHAnsi"/>
          <w:spacing w:val="-6"/>
        </w:rPr>
        <w:t xml:space="preserve"> </w:t>
      </w:r>
      <w:r w:rsidRPr="00FC0CC4">
        <w:rPr>
          <w:rFonts w:asciiTheme="majorHAnsi" w:hAnsiTheme="majorHAnsi"/>
        </w:rPr>
        <w:t>rooted</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life</w:t>
      </w:r>
      <w:r w:rsidRPr="00FC0CC4">
        <w:rPr>
          <w:rFonts w:asciiTheme="majorHAnsi" w:hAnsiTheme="majorHAnsi"/>
          <w:spacing w:val="-6"/>
        </w:rPr>
        <w:t xml:space="preserve"> </w:t>
      </w:r>
      <w:r w:rsidRPr="00FC0CC4">
        <w:rPr>
          <w:rFonts w:asciiTheme="majorHAnsi" w:hAnsiTheme="majorHAnsi"/>
        </w:rPr>
        <w:t>experience).</w:t>
      </w:r>
      <w:r w:rsidRPr="00FC0CC4">
        <w:rPr>
          <w:rFonts w:asciiTheme="majorHAnsi" w:hAnsiTheme="majorHAnsi"/>
          <w:spacing w:val="-6"/>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 xml:space="preserve">is all about accepting and applying new ideas and concepts. </w:t>
      </w:r>
      <w:r w:rsidRPr="00FC0CC4">
        <w:rPr>
          <w:rFonts w:asciiTheme="majorHAnsi" w:hAnsiTheme="majorHAnsi"/>
          <w:spacing w:val="-3"/>
        </w:rPr>
        <w:t>For</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that</w:t>
      </w:r>
      <w:r w:rsidRPr="00FC0CC4">
        <w:rPr>
          <w:rFonts w:asciiTheme="majorHAnsi" w:hAnsiTheme="majorHAnsi"/>
          <w:spacing w:val="-9"/>
        </w:rPr>
        <w:t xml:space="preserve"> </w:t>
      </w:r>
      <w:r w:rsidRPr="00FC0CC4">
        <w:rPr>
          <w:rFonts w:asciiTheme="majorHAnsi" w:hAnsiTheme="majorHAnsi"/>
        </w:rPr>
        <w:t>process</w:t>
      </w:r>
      <w:r w:rsidRPr="00FC0CC4">
        <w:rPr>
          <w:rFonts w:asciiTheme="majorHAnsi" w:hAnsiTheme="majorHAnsi"/>
          <w:spacing w:val="-9"/>
        </w:rPr>
        <w:t xml:space="preserve"> </w:t>
      </w:r>
      <w:r w:rsidR="00F90B86" w:rsidRPr="00FC0CC4">
        <w:rPr>
          <w:rFonts w:asciiTheme="majorHAnsi" w:hAnsiTheme="majorHAnsi"/>
        </w:rPr>
        <w:t>often</w:t>
      </w:r>
      <w:r w:rsidRPr="00FC0CC4">
        <w:rPr>
          <w:rFonts w:asciiTheme="majorHAnsi" w:hAnsiTheme="majorHAnsi"/>
          <w:spacing w:val="-9"/>
        </w:rPr>
        <w:t xml:space="preserve"> </w:t>
      </w:r>
      <w:r w:rsidRPr="00FC0CC4">
        <w:rPr>
          <w:rFonts w:asciiTheme="majorHAnsi" w:hAnsiTheme="majorHAnsi"/>
        </w:rPr>
        <w:t>happens</w:t>
      </w:r>
      <w:r w:rsidRPr="00FC0CC4">
        <w:rPr>
          <w:rFonts w:asciiTheme="majorHAnsi" w:hAnsiTheme="majorHAnsi"/>
          <w:spacing w:val="-9"/>
        </w:rPr>
        <w:t xml:space="preserve"> </w:t>
      </w:r>
      <w:r w:rsidRPr="00FC0CC4">
        <w:rPr>
          <w:rFonts w:asciiTheme="majorHAnsi" w:hAnsiTheme="majorHAnsi"/>
        </w:rPr>
        <w:t xml:space="preserve">within the context of how the idea or concept “fits” with what </w:t>
      </w:r>
      <w:r w:rsidRPr="00FC0CC4">
        <w:rPr>
          <w:rFonts w:asciiTheme="majorHAnsi" w:hAnsiTheme="majorHAnsi"/>
          <w:spacing w:val="-3"/>
        </w:rPr>
        <w:t xml:space="preserve">we’ve </w:t>
      </w:r>
      <w:r w:rsidRPr="00FC0CC4">
        <w:rPr>
          <w:rFonts w:asciiTheme="majorHAnsi" w:hAnsiTheme="majorHAnsi"/>
        </w:rPr>
        <w:t>already</w:t>
      </w:r>
      <w:r w:rsidRPr="00FC0CC4">
        <w:rPr>
          <w:rFonts w:asciiTheme="majorHAnsi" w:hAnsiTheme="majorHAnsi"/>
          <w:spacing w:val="-5"/>
        </w:rPr>
        <w:t xml:space="preserve"> </w:t>
      </w:r>
      <w:r w:rsidRPr="00FC0CC4">
        <w:rPr>
          <w:rFonts w:asciiTheme="majorHAnsi" w:hAnsiTheme="majorHAnsi"/>
        </w:rPr>
        <w:t>experienced.</w:t>
      </w:r>
    </w:p>
    <w:p w14:paraId="0928E4AA" w14:textId="77777777" w:rsidR="005A5800" w:rsidRDefault="005A5800" w:rsidP="005A5800">
      <w:pPr>
        <w:pStyle w:val="BodyText"/>
        <w:rPr>
          <w:rFonts w:cs="Arial"/>
          <w:i/>
          <w:color w:val="8D7649"/>
          <w:sz w:val="24"/>
          <w:szCs w:val="24"/>
        </w:rPr>
      </w:pPr>
    </w:p>
    <w:p w14:paraId="49E04D85" w14:textId="2DEC2D94" w:rsidR="00DC2853" w:rsidRPr="002B0143" w:rsidRDefault="00DC2853" w:rsidP="00DC2853">
      <w:pPr>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3D0AC161" w14:textId="77777777" w:rsidR="00DC2853" w:rsidRPr="00DC2853" w:rsidRDefault="00DC2853" w:rsidP="00FC0CC4">
      <w:pPr>
        <w:pStyle w:val="ListParagraph"/>
      </w:pPr>
      <w:r w:rsidRPr="00DC2853">
        <w:t>Take time to get to know the experiences of your adult learners and be intentional about helping them link new concepts and ideas with prior learning or experiences.</w:t>
      </w:r>
    </w:p>
    <w:p w14:paraId="60A98CD0" w14:textId="1E64DE7A" w:rsidR="00DC2853" w:rsidRPr="00DC2853" w:rsidRDefault="00DC2853" w:rsidP="00FC0CC4">
      <w:pPr>
        <w:pStyle w:val="ListParagraph"/>
      </w:pPr>
      <w:r w:rsidRPr="00DC2853">
        <w:t xml:space="preserve">Encourage open discussion on how new concepts and ideas </w:t>
      </w:r>
      <w:proofErr w:type="gramStart"/>
      <w:r w:rsidRPr="00DC2853">
        <w:t>being presented</w:t>
      </w:r>
      <w:proofErr w:type="gramEnd"/>
      <w:r w:rsidRPr="00DC2853">
        <w:t xml:space="preserve"> fit with the experience of learners</w:t>
      </w:r>
      <w:r w:rsidR="00815AC8">
        <w:t>.</w:t>
      </w:r>
    </w:p>
    <w:p w14:paraId="638BFAF3" w14:textId="75037329" w:rsidR="00DC2853" w:rsidRPr="00DC2853" w:rsidRDefault="00DC2853" w:rsidP="00FC0CC4">
      <w:pPr>
        <w:pStyle w:val="ListParagraph"/>
      </w:pPr>
      <w:r w:rsidRPr="00DC2853">
        <w:t xml:space="preserve">Encourage learners to share their experience </w:t>
      </w:r>
      <w:proofErr w:type="gramStart"/>
      <w:r w:rsidRPr="00DC2853">
        <w:t>for the purpose of</w:t>
      </w:r>
      <w:proofErr w:type="gramEnd"/>
      <w:r w:rsidRPr="00DC2853">
        <w:t xml:space="preserve"> teaching others. Ask v</w:t>
      </w:r>
      <w:r w:rsidR="00815AC8">
        <w:t>ersus</w:t>
      </w:r>
      <w:r w:rsidRPr="00DC2853">
        <w:t xml:space="preserve"> tell. Using questions can draw out the information you want to focus on and is an effective way to encourage adult learners to apply their own skills and experience to facilitate their learning.</w:t>
      </w:r>
    </w:p>
    <w:p w14:paraId="0C2731FE" w14:textId="77777777" w:rsidR="00DC2853" w:rsidRPr="00DC2853" w:rsidRDefault="00DC2853" w:rsidP="00FC0CC4">
      <w:pPr>
        <w:pStyle w:val="BodyText"/>
      </w:pPr>
    </w:p>
    <w:p w14:paraId="56B59E76" w14:textId="5F2B7CA2" w:rsidR="00DC2853" w:rsidRPr="00AE24A5" w:rsidRDefault="00DC2853" w:rsidP="00D34F30">
      <w:pPr>
        <w:pStyle w:val="Heading2"/>
      </w:pPr>
      <w:r w:rsidRPr="00AE24A5">
        <w:t xml:space="preserve">Adults </w:t>
      </w:r>
      <w:r w:rsidR="00AB0731" w:rsidRPr="00AE24A5">
        <w:t>tend to be more motivated in learning situations than youth</w:t>
      </w:r>
    </w:p>
    <w:p w14:paraId="108CEFC2" w14:textId="77777777" w:rsidR="00DC2853" w:rsidRDefault="00DC2853" w:rsidP="00297153">
      <w:r w:rsidRPr="00DC2853">
        <w:t>When adults find themselves in a formal learning environment,</w:t>
      </w:r>
      <w:r w:rsidRPr="00DC2853">
        <w:rPr>
          <w:spacing w:val="-9"/>
        </w:rPr>
        <w:t xml:space="preserve"> </w:t>
      </w:r>
      <w:r w:rsidRPr="00DC2853">
        <w:t>most</w:t>
      </w:r>
      <w:r w:rsidRPr="00DC2853">
        <w:rPr>
          <w:spacing w:val="-9"/>
        </w:rPr>
        <w:t xml:space="preserve"> </w:t>
      </w:r>
      <w:r w:rsidRPr="00DC2853">
        <w:t>times</w:t>
      </w:r>
      <w:r w:rsidRPr="00DC2853">
        <w:rPr>
          <w:spacing w:val="-9"/>
        </w:rPr>
        <w:t xml:space="preserve"> </w:t>
      </w:r>
      <w:proofErr w:type="gramStart"/>
      <w:r w:rsidRPr="00DC2853">
        <w:rPr>
          <w:spacing w:val="-3"/>
        </w:rPr>
        <w:t>it’s</w:t>
      </w:r>
      <w:proofErr w:type="gramEnd"/>
      <w:r w:rsidRPr="00DC2853">
        <w:rPr>
          <w:spacing w:val="-9"/>
        </w:rPr>
        <w:t xml:space="preserve"> </w:t>
      </w:r>
      <w:r w:rsidRPr="00DC2853">
        <w:t>because</w:t>
      </w:r>
      <w:r w:rsidRPr="00DC2853">
        <w:rPr>
          <w:spacing w:val="-9"/>
        </w:rPr>
        <w:t xml:space="preserve"> </w:t>
      </w:r>
      <w:r w:rsidRPr="00DC2853">
        <w:t>they</w:t>
      </w:r>
      <w:r w:rsidRPr="00DC2853">
        <w:rPr>
          <w:spacing w:val="-9"/>
        </w:rPr>
        <w:t xml:space="preserve"> </w:t>
      </w:r>
      <w:r w:rsidRPr="00DC2853">
        <w:t>want</w:t>
      </w:r>
      <w:r w:rsidRPr="00DC2853">
        <w:rPr>
          <w:spacing w:val="-9"/>
        </w:rPr>
        <w:t xml:space="preserve"> </w:t>
      </w:r>
      <w:r w:rsidRPr="00DC2853">
        <w:t>to</w:t>
      </w:r>
      <w:r w:rsidRPr="00DC2853">
        <w:rPr>
          <w:spacing w:val="-9"/>
        </w:rPr>
        <w:t xml:space="preserve"> </w:t>
      </w:r>
      <w:r w:rsidRPr="00DC2853">
        <w:t>be</w:t>
      </w:r>
      <w:r w:rsidRPr="00DC2853">
        <w:rPr>
          <w:spacing w:val="-9"/>
        </w:rPr>
        <w:t xml:space="preserve"> </w:t>
      </w:r>
      <w:r w:rsidRPr="00DC2853">
        <w:t>there.</w:t>
      </w:r>
      <w:r w:rsidRPr="00DC2853">
        <w:rPr>
          <w:spacing w:val="-9"/>
        </w:rPr>
        <w:t xml:space="preserve"> </w:t>
      </w:r>
      <w:r w:rsidRPr="00DC2853">
        <w:t xml:space="preserve">Adults are not typically motivated by gold stars or good report cards. Instead, they want a learning outcome that can be </w:t>
      </w:r>
      <w:proofErr w:type="gramStart"/>
      <w:r w:rsidRPr="00DC2853">
        <w:t>put to use</w:t>
      </w:r>
      <w:proofErr w:type="gramEnd"/>
      <w:r w:rsidRPr="00DC2853">
        <w:t xml:space="preserve"> immediately in concrete, practical and self-benefiting</w:t>
      </w:r>
      <w:r w:rsidRPr="00DC2853">
        <w:rPr>
          <w:spacing w:val="-9"/>
        </w:rPr>
        <w:t xml:space="preserve"> </w:t>
      </w:r>
      <w:r w:rsidRPr="00DC2853">
        <w:t>ways.</w:t>
      </w:r>
    </w:p>
    <w:p w14:paraId="78192A6C" w14:textId="77777777" w:rsidR="008176C6" w:rsidRDefault="008176C6" w:rsidP="00FC0CC4">
      <w:pPr>
        <w:pStyle w:val="BodyText"/>
      </w:pPr>
    </w:p>
    <w:p w14:paraId="09D6A59E" w14:textId="77777777" w:rsidR="00DC2853" w:rsidRPr="002B0143" w:rsidRDefault="00DC2853" w:rsidP="00DC2853">
      <w:pPr>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0A9C6476" w14:textId="77777777" w:rsidR="00DC2853" w:rsidRPr="00DC2853" w:rsidRDefault="00DC2853" w:rsidP="00FC0CC4">
      <w:pPr>
        <w:pStyle w:val="ListParagraph"/>
      </w:pPr>
      <w:proofErr w:type="gramStart"/>
      <w:r w:rsidRPr="00DC2853">
        <w:t>Don’t</w:t>
      </w:r>
      <w:proofErr w:type="gramEnd"/>
      <w:r w:rsidRPr="00DC2853">
        <w:t xml:space="preserve"> spend a great deal of effort trying to motivate adult learners. Rather, see your role as facilitating the learning they are ready to experience.</w:t>
      </w:r>
    </w:p>
    <w:p w14:paraId="2CC6AFFA" w14:textId="580EE72E" w:rsidR="00DC2853" w:rsidRPr="00DC2853" w:rsidRDefault="00DC2853" w:rsidP="00FC0CC4">
      <w:pPr>
        <w:pStyle w:val="ListParagraph"/>
      </w:pPr>
      <w:r w:rsidRPr="00DC2853">
        <w:t xml:space="preserve">Ensure teaching is </w:t>
      </w:r>
      <w:r w:rsidR="00815AC8">
        <w:t>relevant to what learners want</w:t>
      </w:r>
      <w:r w:rsidRPr="00DC2853">
        <w:t xml:space="preserve"> to learn and what they will be able to use back on the</w:t>
      </w:r>
      <w:r w:rsidRPr="00DC2853">
        <w:rPr>
          <w:spacing w:val="-6"/>
        </w:rPr>
        <w:t xml:space="preserve"> </w:t>
      </w:r>
      <w:r w:rsidRPr="00DC2853">
        <w:t>job.</w:t>
      </w:r>
    </w:p>
    <w:p w14:paraId="5D59CAA2" w14:textId="593FB0F3" w:rsidR="002B0143" w:rsidRDefault="00DC2853" w:rsidP="00FC0CC4">
      <w:pPr>
        <w:pStyle w:val="ListParagraph"/>
      </w:pPr>
      <w:r w:rsidRPr="00DC2853">
        <w:t xml:space="preserve">Accept that people will learn at different rates and in </w:t>
      </w:r>
      <w:proofErr w:type="gramStart"/>
      <w:r w:rsidRPr="00DC2853">
        <w:t>different ways</w:t>
      </w:r>
      <w:proofErr w:type="gramEnd"/>
      <w:r w:rsidRPr="00DC2853">
        <w:t xml:space="preserve">. Some will learn by </w:t>
      </w:r>
      <w:proofErr w:type="gramStart"/>
      <w:r w:rsidRPr="00DC2853">
        <w:t>being told</w:t>
      </w:r>
      <w:proofErr w:type="gramEnd"/>
      <w:r w:rsidRPr="00DC2853">
        <w:t xml:space="preserve">, others will learn by doing. Still others will need to </w:t>
      </w:r>
      <w:proofErr w:type="gramStart"/>
      <w:r w:rsidRPr="00DC2853">
        <w:t>be shown</w:t>
      </w:r>
      <w:proofErr w:type="gramEnd"/>
      <w:r w:rsidRPr="00DC2853">
        <w:t>. Use a diversity of teaching methods to ensure your learners stay motivated to</w:t>
      </w:r>
      <w:r w:rsidRPr="00DC2853">
        <w:rPr>
          <w:spacing w:val="-14"/>
        </w:rPr>
        <w:t xml:space="preserve"> </w:t>
      </w:r>
      <w:r w:rsidRPr="00DC2853">
        <w:t>learn.</w:t>
      </w:r>
    </w:p>
    <w:p w14:paraId="7B744B57" w14:textId="77777777" w:rsidR="002B0143" w:rsidRDefault="002B0143">
      <w:pPr>
        <w:spacing w:before="0"/>
      </w:pPr>
      <w:r>
        <w:br w:type="page"/>
      </w:r>
    </w:p>
    <w:p w14:paraId="46B4EA15" w14:textId="7CB98D3B" w:rsidR="00DC2853" w:rsidRPr="00AE24A5" w:rsidRDefault="00DC2853" w:rsidP="00D34F30">
      <w:pPr>
        <w:pStyle w:val="Heading2"/>
      </w:pPr>
      <w:proofErr w:type="gramStart"/>
      <w:r w:rsidRPr="00AE24A5">
        <w:lastRenderedPageBreak/>
        <w:t>We’re</w:t>
      </w:r>
      <w:proofErr w:type="gramEnd"/>
      <w:r w:rsidRPr="00AE24A5">
        <w:t xml:space="preserve"> </w:t>
      </w:r>
      <w:r w:rsidR="00AB0731" w:rsidRPr="00AE24A5">
        <w:t xml:space="preserve">generally more pragmatic in learning than youth </w:t>
      </w:r>
    </w:p>
    <w:p w14:paraId="2585122E" w14:textId="77777777" w:rsidR="00DC2853" w:rsidRPr="00DC2853" w:rsidRDefault="00DC2853" w:rsidP="00FC0CC4">
      <w:r w:rsidRPr="00DC2853">
        <w:t>Adults are typically more interested in problem solving than</w:t>
      </w:r>
      <w:r w:rsidRPr="00DC2853">
        <w:rPr>
          <w:spacing w:val="-8"/>
        </w:rPr>
        <w:t xml:space="preserve"> </w:t>
      </w:r>
      <w:r w:rsidRPr="00DC2853">
        <w:t>information</w:t>
      </w:r>
      <w:r w:rsidRPr="00DC2853">
        <w:rPr>
          <w:spacing w:val="-8"/>
        </w:rPr>
        <w:t xml:space="preserve"> </w:t>
      </w:r>
      <w:r w:rsidRPr="00DC2853">
        <w:t>gathering.</w:t>
      </w:r>
      <w:r w:rsidRPr="00DC2853">
        <w:rPr>
          <w:spacing w:val="-8"/>
        </w:rPr>
        <w:t xml:space="preserve"> </w:t>
      </w:r>
      <w:r w:rsidRPr="00DC2853">
        <w:t>Learning “theory,”</w:t>
      </w:r>
      <w:r w:rsidRPr="00DC2853">
        <w:rPr>
          <w:spacing w:val="-25"/>
        </w:rPr>
        <w:t xml:space="preserve"> </w:t>
      </w:r>
      <w:r w:rsidRPr="00DC2853">
        <w:t>which</w:t>
      </w:r>
      <w:r w:rsidRPr="00DC2853">
        <w:rPr>
          <w:spacing w:val="-8"/>
        </w:rPr>
        <w:t xml:space="preserve"> </w:t>
      </w:r>
      <w:r w:rsidRPr="00DC2853">
        <w:t xml:space="preserve">must </w:t>
      </w:r>
      <w:proofErr w:type="gramStart"/>
      <w:r w:rsidRPr="00DC2853">
        <w:t>be</w:t>
      </w:r>
      <w:r w:rsidRPr="00DC2853">
        <w:rPr>
          <w:spacing w:val="-6"/>
        </w:rPr>
        <w:t xml:space="preserve"> </w:t>
      </w:r>
      <w:r w:rsidRPr="00DC2853">
        <w:t>stored</w:t>
      </w:r>
      <w:proofErr w:type="gramEnd"/>
      <w:r w:rsidRPr="00DC2853">
        <w:rPr>
          <w:spacing w:val="-6"/>
        </w:rPr>
        <w:t xml:space="preserve"> </w:t>
      </w:r>
      <w:r w:rsidRPr="00DC2853">
        <w:t>away</w:t>
      </w:r>
      <w:r w:rsidRPr="00DC2853">
        <w:rPr>
          <w:spacing w:val="-6"/>
        </w:rPr>
        <w:t xml:space="preserve"> </w:t>
      </w:r>
      <w:r w:rsidRPr="00DC2853">
        <w:t>for</w:t>
      </w:r>
      <w:r w:rsidRPr="00DC2853">
        <w:rPr>
          <w:spacing w:val="-6"/>
        </w:rPr>
        <w:t xml:space="preserve"> </w:t>
      </w:r>
      <w:r w:rsidRPr="00DC2853">
        <w:t>future</w:t>
      </w:r>
      <w:r w:rsidRPr="00DC2853">
        <w:rPr>
          <w:spacing w:val="-6"/>
        </w:rPr>
        <w:t xml:space="preserve"> </w:t>
      </w:r>
      <w:r w:rsidRPr="00DC2853">
        <w:t>use,</w:t>
      </w:r>
      <w:r w:rsidRPr="00DC2853">
        <w:rPr>
          <w:spacing w:val="-6"/>
        </w:rPr>
        <w:t xml:space="preserve"> </w:t>
      </w:r>
      <w:r w:rsidRPr="00DC2853">
        <w:t>can</w:t>
      </w:r>
      <w:r w:rsidRPr="00DC2853">
        <w:rPr>
          <w:spacing w:val="-6"/>
        </w:rPr>
        <w:t xml:space="preserve"> </w:t>
      </w:r>
      <w:r w:rsidRPr="00DC2853">
        <w:t>be</w:t>
      </w:r>
      <w:r w:rsidRPr="00DC2853">
        <w:rPr>
          <w:spacing w:val="-6"/>
        </w:rPr>
        <w:t xml:space="preserve"> </w:t>
      </w:r>
      <w:r w:rsidRPr="00DC2853">
        <w:t>frustrating</w:t>
      </w:r>
      <w:r w:rsidRPr="00DC2853">
        <w:rPr>
          <w:spacing w:val="-6"/>
        </w:rPr>
        <w:t xml:space="preserve"> </w:t>
      </w:r>
      <w:r w:rsidRPr="00DC2853">
        <w:t>and</w:t>
      </w:r>
      <w:r w:rsidRPr="00DC2853">
        <w:rPr>
          <w:spacing w:val="-6"/>
        </w:rPr>
        <w:t xml:space="preserve"> </w:t>
      </w:r>
      <w:r w:rsidRPr="00DC2853">
        <w:t>seem irrelevant for many adult learners. Especially for adults, learning becomes complete when we put into practice what we are attempting to</w:t>
      </w:r>
      <w:r w:rsidRPr="00DC2853">
        <w:rPr>
          <w:spacing w:val="-12"/>
        </w:rPr>
        <w:t xml:space="preserve"> </w:t>
      </w:r>
      <w:r w:rsidRPr="00DC2853">
        <w:t>learn.</w:t>
      </w:r>
    </w:p>
    <w:p w14:paraId="7D172D6C" w14:textId="77777777" w:rsidR="00DC2853" w:rsidRPr="00DC2853" w:rsidRDefault="00DC2853" w:rsidP="00FC0CC4">
      <w:pPr>
        <w:pStyle w:val="BodyText"/>
      </w:pPr>
    </w:p>
    <w:p w14:paraId="7D3689B5" w14:textId="77777777" w:rsidR="00DC2853" w:rsidRPr="002B0143" w:rsidRDefault="00DC2853" w:rsidP="005A5800">
      <w:pPr>
        <w:keepNext/>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304DE029" w14:textId="77777777" w:rsidR="00DC2853" w:rsidRPr="00FC0CC4" w:rsidRDefault="00DC2853" w:rsidP="00FC0CC4">
      <w:pPr>
        <w:pStyle w:val="ListParagraph"/>
      </w:pPr>
      <w:r w:rsidRPr="00FC0CC4">
        <w:t xml:space="preserve">Using job-related case studies and hands-on exercises and activities will help learners to immediately use what </w:t>
      </w:r>
      <w:proofErr w:type="gramStart"/>
      <w:r w:rsidRPr="00FC0CC4">
        <w:t>they’re</w:t>
      </w:r>
      <w:proofErr w:type="gramEnd"/>
      <w:r w:rsidRPr="00FC0CC4">
        <w:t xml:space="preserve"> learning in a problem-solving situation. The more often we use what we have learned, the better we can perform or understand it.</w:t>
      </w:r>
    </w:p>
    <w:p w14:paraId="369D6507" w14:textId="77777777" w:rsidR="00DC2853" w:rsidRPr="00DC2853" w:rsidRDefault="00DC2853" w:rsidP="00FC0CC4">
      <w:pPr>
        <w:pStyle w:val="BodyText"/>
      </w:pPr>
    </w:p>
    <w:p w14:paraId="4F39991B" w14:textId="3EA507E1" w:rsidR="00DC2853" w:rsidRPr="00AE24A5" w:rsidRDefault="00DC2853" w:rsidP="00D34F30">
      <w:pPr>
        <w:pStyle w:val="Heading2"/>
      </w:pPr>
      <w:r w:rsidRPr="00AE24A5">
        <w:t xml:space="preserve">Some </w:t>
      </w:r>
      <w:r w:rsidR="00BB33CE">
        <w:t>a</w:t>
      </w:r>
      <w:r w:rsidR="00AB0731" w:rsidRPr="00AE24A5">
        <w:t>dults lack confidence in their learning</w:t>
      </w:r>
    </w:p>
    <w:p w14:paraId="6FB3794C" w14:textId="5761F22E" w:rsidR="00DC2853" w:rsidRDefault="00DC2853" w:rsidP="00FC0CC4">
      <w:pPr>
        <w:pStyle w:val="BodyText"/>
        <w:rPr>
          <w:rFonts w:asciiTheme="majorHAnsi" w:hAnsiTheme="majorHAnsi"/>
        </w:rPr>
      </w:pPr>
      <w:r w:rsidRPr="00FC0CC4">
        <w:rPr>
          <w:rFonts w:asciiTheme="majorHAnsi" w:hAnsiTheme="majorHAnsi"/>
        </w:rPr>
        <w:t xml:space="preserve">Some adults who have been away from a formal learning environment for some time may consider the learning “glory days” </w:t>
      </w:r>
      <w:r w:rsidRPr="00FC0CC4">
        <w:rPr>
          <w:rFonts w:asciiTheme="majorHAnsi" w:hAnsiTheme="majorHAnsi"/>
          <w:spacing w:val="-4"/>
        </w:rPr>
        <w:t xml:space="preserve">over. </w:t>
      </w:r>
      <w:r w:rsidRPr="00FC0CC4">
        <w:rPr>
          <w:rFonts w:asciiTheme="majorHAnsi" w:hAnsiTheme="majorHAnsi"/>
        </w:rPr>
        <w:t>These perceptions can influence how confident they feel during learning situations.</w:t>
      </w:r>
      <w:r w:rsidRPr="00FC0CC4">
        <w:rPr>
          <w:rFonts w:asciiTheme="majorHAnsi" w:hAnsiTheme="majorHAnsi"/>
          <w:spacing w:val="-15"/>
        </w:rPr>
        <w:t xml:space="preserve"> </w:t>
      </w:r>
      <w:r w:rsidRPr="00FC0CC4">
        <w:rPr>
          <w:rFonts w:asciiTheme="majorHAnsi" w:hAnsiTheme="majorHAnsi"/>
        </w:rPr>
        <w:t>Interesting</w:t>
      </w:r>
      <w:r w:rsidRPr="00FC0CC4">
        <w:rPr>
          <w:rFonts w:asciiTheme="majorHAnsi" w:hAnsiTheme="majorHAnsi"/>
          <w:spacing w:val="-3"/>
        </w:rPr>
        <w:t xml:space="preserve">ly, </w:t>
      </w:r>
      <w:r w:rsidRPr="00FC0CC4">
        <w:rPr>
          <w:rFonts w:asciiTheme="majorHAnsi" w:hAnsiTheme="majorHAnsi"/>
        </w:rPr>
        <w:t>research shows that the attention span of the average adult is between 8 and 20</w:t>
      </w:r>
      <w:r w:rsidRPr="00FC0CC4">
        <w:rPr>
          <w:rFonts w:asciiTheme="majorHAnsi" w:hAnsiTheme="majorHAnsi"/>
          <w:spacing w:val="-6"/>
        </w:rPr>
        <w:t xml:space="preserve"> </w:t>
      </w:r>
      <w:r w:rsidRPr="00FC0CC4">
        <w:rPr>
          <w:rFonts w:asciiTheme="majorHAnsi" w:hAnsiTheme="majorHAnsi"/>
        </w:rPr>
        <w:t>minutes.</w:t>
      </w:r>
    </w:p>
    <w:p w14:paraId="6394AFF7" w14:textId="77777777" w:rsidR="005A5800" w:rsidRPr="00FC0CC4" w:rsidRDefault="005A5800" w:rsidP="00FC0CC4">
      <w:pPr>
        <w:pStyle w:val="BodyText"/>
        <w:rPr>
          <w:rFonts w:asciiTheme="majorHAnsi" w:hAnsiTheme="majorHAnsi"/>
        </w:rPr>
      </w:pPr>
    </w:p>
    <w:p w14:paraId="0A32F52E" w14:textId="77777777" w:rsidR="00DC2853" w:rsidRPr="002B0143" w:rsidRDefault="00DC2853" w:rsidP="00DC2853">
      <w:pPr>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5FF4AD31" w14:textId="43C03CDC" w:rsidR="00DC2853" w:rsidRPr="00DC2853" w:rsidRDefault="00DC2853" w:rsidP="005A5800">
      <w:pPr>
        <w:pStyle w:val="ListParagraph"/>
      </w:pPr>
      <w:r w:rsidRPr="00DC2853">
        <w:t xml:space="preserve">Provide opportunities for learners to receive constructive feedback on how </w:t>
      </w:r>
      <w:proofErr w:type="gramStart"/>
      <w:r w:rsidRPr="00DC2853">
        <w:t>they’re</w:t>
      </w:r>
      <w:proofErr w:type="gramEnd"/>
      <w:r w:rsidRPr="00DC2853">
        <w:t xml:space="preserve"> doing (either through guided self-evaluation, constructive input from other participants, or the facilitator’s own observations)</w:t>
      </w:r>
      <w:r w:rsidR="00815AC8">
        <w:t>.</w:t>
      </w:r>
    </w:p>
    <w:p w14:paraId="48A51594" w14:textId="77777777" w:rsidR="00DC2853" w:rsidRPr="00DC2853" w:rsidRDefault="00DC2853" w:rsidP="005A5800">
      <w:pPr>
        <w:pStyle w:val="ListParagraph"/>
      </w:pPr>
      <w:r w:rsidRPr="00DC2853">
        <w:t xml:space="preserve">Present information in a manner that permits </w:t>
      </w:r>
      <w:proofErr w:type="gramStart"/>
      <w:r w:rsidRPr="00DC2853">
        <w:t>mastery</w:t>
      </w:r>
      <w:proofErr w:type="gramEnd"/>
      <w:r w:rsidRPr="00DC2853">
        <w:t xml:space="preserve"> in “bite size chunks” with opportunity for hands-on application.</w:t>
      </w:r>
    </w:p>
    <w:p w14:paraId="0039B45F" w14:textId="77777777" w:rsidR="00DC2853" w:rsidRPr="00DC2853" w:rsidRDefault="00DC2853" w:rsidP="00FC0CC4">
      <w:pPr>
        <w:pStyle w:val="BodyText"/>
      </w:pPr>
    </w:p>
    <w:p w14:paraId="40C95FAD" w14:textId="1FFDF466" w:rsidR="00DC2853" w:rsidRPr="00AE24A5" w:rsidRDefault="00AB0731" w:rsidP="00D34F30">
      <w:pPr>
        <w:pStyle w:val="Heading2"/>
      </w:pPr>
      <w:r>
        <w:t xml:space="preserve">Many </w:t>
      </w:r>
      <w:r w:rsidR="00BB33CE">
        <w:t>a</w:t>
      </w:r>
      <w:r>
        <w:t xml:space="preserve">dults </w:t>
      </w:r>
      <w:r w:rsidR="002B0143">
        <w:t>a</w:t>
      </w:r>
      <w:r>
        <w:t xml:space="preserve">re </w:t>
      </w:r>
      <w:r w:rsidR="00BB33CE">
        <w:t>m</w:t>
      </w:r>
      <w:r>
        <w:t xml:space="preserve">ore </w:t>
      </w:r>
      <w:r w:rsidR="00BB33CE">
        <w:t>r</w:t>
      </w:r>
      <w:r>
        <w:t xml:space="preserve">esistant to </w:t>
      </w:r>
      <w:r w:rsidR="00BB33CE">
        <w:t>c</w:t>
      </w:r>
      <w:r>
        <w:t>hange t</w:t>
      </w:r>
      <w:r w:rsidRPr="00AE24A5">
        <w:t xml:space="preserve">han </w:t>
      </w:r>
      <w:r w:rsidR="00BB33CE">
        <w:t>y</w:t>
      </w:r>
      <w:r w:rsidRPr="00AE24A5">
        <w:t xml:space="preserve">outh </w:t>
      </w:r>
    </w:p>
    <w:p w14:paraId="08684E6A" w14:textId="77777777" w:rsidR="00DC2853" w:rsidRPr="00DC2853" w:rsidRDefault="00DC2853" w:rsidP="00FC0CC4">
      <w:r w:rsidRPr="00DC2853">
        <w:t xml:space="preserve">Learning often involves change of some kind. </w:t>
      </w:r>
      <w:r w:rsidRPr="00DC2853">
        <w:rPr>
          <w:spacing w:val="-4"/>
        </w:rPr>
        <w:t xml:space="preserve">Youth </w:t>
      </w:r>
      <w:r w:rsidRPr="00DC2853">
        <w:t xml:space="preserve">tend to be more idealistic and are often open to change just for the sake of change. </w:t>
      </w:r>
      <w:r w:rsidRPr="00DC2853">
        <w:rPr>
          <w:spacing w:val="-3"/>
        </w:rPr>
        <w:t xml:space="preserve">However, </w:t>
      </w:r>
      <w:r w:rsidRPr="00DC2853">
        <w:t>over the course of being an adult, our experiences around change have not always been good and can lead us to be somewhat resistant to</w:t>
      </w:r>
      <w:r w:rsidRPr="00DC2853">
        <w:rPr>
          <w:spacing w:val="-10"/>
        </w:rPr>
        <w:t xml:space="preserve"> </w:t>
      </w:r>
      <w:r w:rsidRPr="00DC2853">
        <w:t>it.</w:t>
      </w:r>
    </w:p>
    <w:p w14:paraId="2494DCDA" w14:textId="77777777" w:rsidR="00DC2853" w:rsidRPr="00DC2853" w:rsidRDefault="00DC2853" w:rsidP="00FC0CC4">
      <w:pPr>
        <w:pStyle w:val="BodyText"/>
      </w:pPr>
    </w:p>
    <w:p w14:paraId="7DE94E57" w14:textId="77777777" w:rsidR="00DC2853" w:rsidRPr="002B0143" w:rsidRDefault="00DC2853" w:rsidP="00DC2853">
      <w:pPr>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7A6F53D1" w14:textId="77777777" w:rsidR="00DC2853" w:rsidRPr="00DC2853" w:rsidRDefault="00DC2853" w:rsidP="00FC0CC4">
      <w:pPr>
        <w:pStyle w:val="ListParagraph"/>
      </w:pPr>
      <w:r w:rsidRPr="00DC2853">
        <w:t>Encourage learners to explore the “why” of change, not just the “how.”</w:t>
      </w:r>
    </w:p>
    <w:p w14:paraId="1BEF6EA4" w14:textId="6F31BCCB" w:rsidR="002B0143" w:rsidRDefault="00DC2853" w:rsidP="00FC0CC4">
      <w:pPr>
        <w:pStyle w:val="ListParagraph"/>
      </w:pPr>
      <w:r w:rsidRPr="00DC2853">
        <w:t>Link new concepts to older, understood and accepted concepts.</w:t>
      </w:r>
    </w:p>
    <w:p w14:paraId="6224A092" w14:textId="77777777" w:rsidR="002B0143" w:rsidRDefault="002B0143">
      <w:pPr>
        <w:spacing w:before="0"/>
      </w:pPr>
      <w:r>
        <w:br w:type="page"/>
      </w:r>
    </w:p>
    <w:p w14:paraId="4767FBF6" w14:textId="2BB3C6F1" w:rsidR="00DC2853" w:rsidRPr="00AE24A5" w:rsidRDefault="00BB33CE" w:rsidP="00D34F30">
      <w:pPr>
        <w:pStyle w:val="Heading2"/>
      </w:pPr>
      <w:r>
        <w:lastRenderedPageBreak/>
        <w:t>A</w:t>
      </w:r>
      <w:r w:rsidRPr="00AE24A5">
        <w:t xml:space="preserve"> </w:t>
      </w:r>
      <w:r>
        <w:t>group o</w:t>
      </w:r>
      <w:r w:rsidRPr="00AE24A5">
        <w:t xml:space="preserve">f </w:t>
      </w:r>
      <w:r>
        <w:t>a</w:t>
      </w:r>
      <w:r w:rsidRPr="00AE24A5">
        <w:t xml:space="preserve">dult </w:t>
      </w:r>
      <w:r>
        <w:t>l</w:t>
      </w:r>
      <w:r w:rsidRPr="00AE24A5">
        <w:t xml:space="preserve">earners </w:t>
      </w:r>
      <w:r>
        <w:t>w</w:t>
      </w:r>
      <w:r w:rsidRPr="00AE24A5">
        <w:t xml:space="preserve">ill </w:t>
      </w:r>
      <w:r>
        <w:t>t</w:t>
      </w:r>
      <w:r w:rsidRPr="00AE24A5">
        <w:t xml:space="preserve">ypically </w:t>
      </w:r>
      <w:r>
        <w:t>b</w:t>
      </w:r>
      <w:r w:rsidRPr="00AE24A5">
        <w:t xml:space="preserve">e </w:t>
      </w:r>
      <w:r>
        <w:t>m</w:t>
      </w:r>
      <w:r w:rsidRPr="00AE24A5">
        <w:t xml:space="preserve">ore diverse than </w:t>
      </w:r>
      <w:r>
        <w:t>a</w:t>
      </w:r>
      <w:r w:rsidRPr="00AE24A5">
        <w:t xml:space="preserve"> </w:t>
      </w:r>
      <w:r>
        <w:t>group o</w:t>
      </w:r>
      <w:r w:rsidRPr="00AE24A5">
        <w:t>f youth</w:t>
      </w:r>
      <w:r>
        <w:t>s</w:t>
      </w:r>
    </w:p>
    <w:p w14:paraId="7B39EEBF" w14:textId="1846F317" w:rsidR="00DC2853" w:rsidRPr="00DC2853" w:rsidRDefault="00DC2853" w:rsidP="0010753F">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adults,</w:t>
      </w:r>
      <w:r w:rsidRPr="00DC2853">
        <w:rPr>
          <w:spacing w:val="-4"/>
        </w:rPr>
        <w:t xml:space="preserve"> </w:t>
      </w:r>
      <w:r w:rsidRPr="00DC2853">
        <w:t>more</w:t>
      </w:r>
      <w:r w:rsidRPr="00DC2853">
        <w:rPr>
          <w:spacing w:val="-4"/>
        </w:rPr>
        <w:t xml:space="preserve"> </w:t>
      </w:r>
      <w:r w:rsidRPr="00DC2853">
        <w:t>so</w:t>
      </w:r>
      <w:r w:rsidRPr="00DC2853">
        <w:rPr>
          <w:spacing w:val="-4"/>
        </w:rPr>
        <w:t xml:space="preserve"> </w:t>
      </w:r>
      <w:r w:rsidRPr="00DC2853">
        <w:t>than</w:t>
      </w:r>
      <w:r w:rsidRPr="00DC2853">
        <w:rPr>
          <w:spacing w:val="-4"/>
        </w:rPr>
        <w:t xml:space="preserve"> </w:t>
      </w:r>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youth</w:t>
      </w:r>
      <w:r w:rsidR="00815AC8">
        <w:t>s</w:t>
      </w:r>
      <w:r w:rsidRPr="00DC2853">
        <w:t>,</w:t>
      </w:r>
      <w:r w:rsidRPr="00DC2853">
        <w:rPr>
          <w:spacing w:val="-4"/>
        </w:rPr>
        <w:t xml:space="preserve"> </w:t>
      </w:r>
      <w:r w:rsidRPr="00DC2853">
        <w:t>will</w:t>
      </w:r>
      <w:r w:rsidRPr="00DC2853">
        <w:rPr>
          <w:spacing w:val="-4"/>
        </w:rPr>
        <w:t xml:space="preserve"> </w:t>
      </w:r>
      <w:r w:rsidRPr="00DC2853">
        <w:t>vary a</w:t>
      </w:r>
      <w:r w:rsidRPr="00DC2853">
        <w:rPr>
          <w:spacing w:val="-17"/>
        </w:rPr>
        <w:t xml:space="preserve"> </w:t>
      </w:r>
      <w:r w:rsidRPr="00DC2853">
        <w:t>great</w:t>
      </w:r>
      <w:r w:rsidRPr="00DC2853">
        <w:rPr>
          <w:spacing w:val="-17"/>
        </w:rPr>
        <w:t xml:space="preserve"> </w:t>
      </w:r>
      <w:r w:rsidRPr="00DC2853">
        <w:t>deal</w:t>
      </w:r>
      <w:r w:rsidRPr="00DC2853">
        <w:rPr>
          <w:spacing w:val="-17"/>
        </w:rPr>
        <w:t xml:space="preserve"> </w:t>
      </w:r>
      <w:r w:rsidRPr="00DC2853">
        <w:t>in</w:t>
      </w:r>
      <w:r w:rsidRPr="00DC2853">
        <w:rPr>
          <w:spacing w:val="-17"/>
        </w:rPr>
        <w:t xml:space="preserve"> </w:t>
      </w:r>
      <w:r w:rsidRPr="00DC2853">
        <w:t>terms</w:t>
      </w:r>
      <w:r w:rsidRPr="00DC2853">
        <w:rPr>
          <w:spacing w:val="-17"/>
        </w:rPr>
        <w:t xml:space="preserve"> </w:t>
      </w:r>
      <w:r w:rsidRPr="00DC2853">
        <w:t>of</w:t>
      </w:r>
      <w:r w:rsidRPr="00DC2853">
        <w:rPr>
          <w:spacing w:val="-17"/>
        </w:rPr>
        <w:t xml:space="preserve"> </w:t>
      </w:r>
      <w:r w:rsidRPr="00DC2853">
        <w:t>age,</w:t>
      </w:r>
      <w:r w:rsidRPr="00DC2853">
        <w:rPr>
          <w:spacing w:val="-17"/>
        </w:rPr>
        <w:t xml:space="preserve"> </w:t>
      </w:r>
      <w:r w:rsidRPr="00DC2853">
        <w:t>experiences,</w:t>
      </w:r>
      <w:r w:rsidRPr="00DC2853">
        <w:rPr>
          <w:spacing w:val="-17"/>
        </w:rPr>
        <w:t xml:space="preserve"> </w:t>
      </w:r>
      <w:r w:rsidRPr="00DC2853">
        <w:t>and</w:t>
      </w:r>
      <w:r w:rsidRPr="00DC2853">
        <w:rPr>
          <w:spacing w:val="-17"/>
        </w:rPr>
        <w:t xml:space="preserve"> </w:t>
      </w:r>
      <w:r w:rsidRPr="00DC2853">
        <w:t xml:space="preserve">backgrounds. </w:t>
      </w:r>
      <w:r w:rsidR="00815AC8">
        <w:t>D</w:t>
      </w:r>
      <w:r w:rsidRPr="00DC2853">
        <w:t xml:space="preserve">ifferences can be a powerful resource for learning as adults </w:t>
      </w:r>
      <w:proofErr w:type="gramStart"/>
      <w:r w:rsidRPr="00DC2853">
        <w:t>collaborate together</w:t>
      </w:r>
      <w:proofErr w:type="gramEnd"/>
      <w:r w:rsidRPr="00DC2853">
        <w:t xml:space="preserve"> on</w:t>
      </w:r>
      <w:r w:rsidRPr="00DC2853">
        <w:rPr>
          <w:spacing w:val="-12"/>
        </w:rPr>
        <w:t xml:space="preserve"> </w:t>
      </w:r>
      <w:r w:rsidRPr="00DC2853">
        <w:t>tasks.</w:t>
      </w:r>
    </w:p>
    <w:p w14:paraId="7889022E" w14:textId="77777777" w:rsidR="00DC2853" w:rsidRPr="00DC2853" w:rsidRDefault="00DC2853" w:rsidP="00FC0CC4">
      <w:pPr>
        <w:pStyle w:val="BodyText"/>
      </w:pPr>
    </w:p>
    <w:p w14:paraId="3B259506" w14:textId="77777777" w:rsidR="00DC2853" w:rsidRPr="002B0143" w:rsidRDefault="00DC2853" w:rsidP="00DC2853">
      <w:pPr>
        <w:spacing w:after="120" w:line="288" w:lineRule="auto"/>
        <w:jc w:val="both"/>
        <w:rPr>
          <w:rStyle w:val="Strong"/>
        </w:rPr>
      </w:pPr>
      <w:proofErr w:type="gramStart"/>
      <w:r w:rsidRPr="002B0143">
        <w:rPr>
          <w:rStyle w:val="Strong"/>
        </w:rPr>
        <w:t>What’s</w:t>
      </w:r>
      <w:proofErr w:type="gramEnd"/>
      <w:r w:rsidRPr="002B0143">
        <w:rPr>
          <w:rStyle w:val="Strong"/>
        </w:rPr>
        <w:t xml:space="preserve"> a facilitator to do?</w:t>
      </w:r>
    </w:p>
    <w:p w14:paraId="2BD2D9D4" w14:textId="77777777" w:rsidR="00DC2853" w:rsidRPr="00DC2853" w:rsidRDefault="00DC2853" w:rsidP="0010753F">
      <w:pPr>
        <w:pStyle w:val="ListParagraph"/>
      </w:pPr>
      <w:r w:rsidRPr="00DC2853">
        <w:t>Allow time for interaction between learners and create opportunities for them to work together in groups to collaborate and share perspectives and experiences.</w:t>
      </w:r>
    </w:p>
    <w:p w14:paraId="52FB5AE7" w14:textId="77777777" w:rsidR="00DC2853" w:rsidRPr="00DC2853" w:rsidRDefault="00DC2853" w:rsidP="0010753F">
      <w:pPr>
        <w:pStyle w:val="ListParagraph"/>
      </w:pPr>
      <w:r w:rsidRPr="00DC2853">
        <w:t xml:space="preserve">Present material in a variety of ways to accommodate a diversity of learning styles. </w:t>
      </w:r>
    </w:p>
    <w:p w14:paraId="458AD741" w14:textId="77777777" w:rsidR="00DC2853" w:rsidRDefault="00DC2853" w:rsidP="00BB35FC">
      <w:pPr>
        <w:pStyle w:val="Heading1"/>
        <w:sectPr w:rsidR="00DC2853" w:rsidSect="00057B20">
          <w:pgSz w:w="12240" w:h="15840"/>
          <w:pgMar w:top="1440" w:right="720" w:bottom="1440" w:left="720" w:header="706" w:footer="706" w:gutter="0"/>
          <w:cols w:space="708"/>
          <w:docGrid w:linePitch="360"/>
        </w:sectPr>
      </w:pPr>
    </w:p>
    <w:p w14:paraId="348D8960" w14:textId="42FFBD05" w:rsidR="006D63F4" w:rsidRPr="006D63F4" w:rsidRDefault="00EC18A5" w:rsidP="002B0143">
      <w:pPr>
        <w:pStyle w:val="Heading1"/>
      </w:pPr>
      <w:bookmarkStart w:id="4" w:name="_Toc511119599"/>
      <w:r>
        <w:lastRenderedPageBreak/>
        <w:t>Agenda</w:t>
      </w:r>
      <w:bookmarkEnd w:id="4"/>
      <w:r>
        <w:t xml:space="preserve"> </w:t>
      </w:r>
    </w:p>
    <w:tbl>
      <w:tblPr>
        <w:tblW w:w="10753" w:type="dxa"/>
        <w:tblBorders>
          <w:insideV w:val="single" w:sz="4" w:space="0" w:color="8D7649"/>
        </w:tblBorders>
        <w:tblLook w:val="01E0" w:firstRow="1" w:lastRow="1" w:firstColumn="1" w:lastColumn="1" w:noHBand="0" w:noVBand="0"/>
      </w:tblPr>
      <w:tblGrid>
        <w:gridCol w:w="2061"/>
        <w:gridCol w:w="6452"/>
        <w:gridCol w:w="2240"/>
      </w:tblGrid>
      <w:tr w:rsidR="009D1D7E" w:rsidRPr="009D1D7E" w14:paraId="64745357" w14:textId="77777777" w:rsidTr="00547CAC">
        <w:trPr>
          <w:trHeight w:val="272"/>
        </w:trPr>
        <w:tc>
          <w:tcPr>
            <w:tcW w:w="2061" w:type="dxa"/>
            <w:tcBorders>
              <w:right w:val="single" w:sz="4" w:space="0" w:color="FFFFFF" w:themeColor="background1"/>
            </w:tcBorders>
            <w:shd w:val="clear" w:color="auto" w:fill="23408E"/>
          </w:tcPr>
          <w:p w14:paraId="20FD700E" w14:textId="77777777" w:rsidR="009D1D7E" w:rsidRPr="009D1D7E" w:rsidRDefault="009D1D7E" w:rsidP="009D1D7E">
            <w:pPr>
              <w:spacing w:after="120" w:line="240" w:lineRule="auto"/>
              <w:jc w:val="center"/>
              <w:rPr>
                <w:rFonts w:cs="Tahoma"/>
                <w:b/>
                <w:i/>
                <w:color w:val="FFFFFF" w:themeColor="background1"/>
                <w:sz w:val="24"/>
                <w:szCs w:val="24"/>
              </w:rPr>
            </w:pPr>
            <w:bookmarkStart w:id="5" w:name="_Hlk506544029"/>
            <w:bookmarkStart w:id="6" w:name="_Hlk506544115"/>
            <w:r w:rsidRPr="009D1D7E">
              <w:rPr>
                <w:rFonts w:cs="Tahoma"/>
                <w:b/>
                <w:i/>
                <w:color w:val="FFFFFF" w:themeColor="background1"/>
                <w:sz w:val="24"/>
                <w:szCs w:val="24"/>
              </w:rPr>
              <w:t>Time</w:t>
            </w:r>
          </w:p>
        </w:tc>
        <w:tc>
          <w:tcPr>
            <w:tcW w:w="6452" w:type="dxa"/>
            <w:tcBorders>
              <w:left w:val="single" w:sz="4" w:space="0" w:color="FFFFFF" w:themeColor="background1"/>
              <w:right w:val="single" w:sz="4" w:space="0" w:color="FFFFFF" w:themeColor="background1"/>
            </w:tcBorders>
            <w:shd w:val="clear" w:color="auto" w:fill="23408E"/>
          </w:tcPr>
          <w:p w14:paraId="35C09717" w14:textId="77777777" w:rsidR="009D1D7E" w:rsidRPr="009D1D7E" w:rsidRDefault="009D1D7E" w:rsidP="009D1D7E">
            <w:pPr>
              <w:spacing w:after="120" w:line="240" w:lineRule="auto"/>
              <w:jc w:val="center"/>
              <w:rPr>
                <w:rFonts w:cs="Tahoma"/>
                <w:b/>
                <w:i/>
                <w:color w:val="FFFFFF" w:themeColor="background1"/>
                <w:sz w:val="24"/>
                <w:szCs w:val="24"/>
              </w:rPr>
            </w:pPr>
            <w:r w:rsidRPr="009D1D7E">
              <w:rPr>
                <w:rFonts w:cs="Tahoma"/>
                <w:b/>
                <w:i/>
                <w:color w:val="FFFFFF" w:themeColor="background1"/>
                <w:sz w:val="24"/>
                <w:szCs w:val="24"/>
              </w:rPr>
              <w:t>Topic</w:t>
            </w:r>
          </w:p>
        </w:tc>
        <w:tc>
          <w:tcPr>
            <w:tcW w:w="2240" w:type="dxa"/>
            <w:tcBorders>
              <w:left w:val="single" w:sz="4" w:space="0" w:color="FFFFFF" w:themeColor="background1"/>
            </w:tcBorders>
            <w:shd w:val="clear" w:color="auto" w:fill="23408E"/>
          </w:tcPr>
          <w:p w14:paraId="38710FB5" w14:textId="77777777" w:rsidR="009D1D7E" w:rsidRPr="009D1D7E" w:rsidRDefault="009D1D7E" w:rsidP="009D1D7E">
            <w:pPr>
              <w:spacing w:after="120" w:line="240" w:lineRule="auto"/>
              <w:jc w:val="center"/>
              <w:rPr>
                <w:rFonts w:cs="Tahoma"/>
                <w:b/>
                <w:i/>
                <w:color w:val="FFFFFF" w:themeColor="background1"/>
                <w:sz w:val="24"/>
                <w:szCs w:val="24"/>
              </w:rPr>
            </w:pPr>
            <w:r w:rsidRPr="009D1D7E">
              <w:rPr>
                <w:rFonts w:cs="Tahoma"/>
                <w:b/>
                <w:i/>
                <w:color w:val="FFFFFF" w:themeColor="background1"/>
                <w:sz w:val="24"/>
                <w:szCs w:val="24"/>
              </w:rPr>
              <w:t>Facilitator’s Name</w:t>
            </w:r>
          </w:p>
        </w:tc>
      </w:tr>
      <w:bookmarkEnd w:id="5"/>
      <w:tr w:rsidR="006F5306" w:rsidRPr="009D1D7E" w14:paraId="60569B83" w14:textId="77777777" w:rsidTr="00547CAC">
        <w:trPr>
          <w:trHeight w:val="272"/>
        </w:trPr>
        <w:tc>
          <w:tcPr>
            <w:tcW w:w="2061" w:type="dxa"/>
            <w:shd w:val="clear" w:color="auto" w:fill="FDE2BF"/>
          </w:tcPr>
          <w:p w14:paraId="5DAE2079" w14:textId="15C5A8A3" w:rsidR="006F5306" w:rsidRPr="006F5306" w:rsidRDefault="00CD259F" w:rsidP="006F5306">
            <w:pPr>
              <w:jc w:val="center"/>
              <w:rPr>
                <w:b/>
              </w:rPr>
            </w:pPr>
            <w:r>
              <w:rPr>
                <w:b/>
              </w:rPr>
              <w:t>15 minutes</w:t>
            </w:r>
          </w:p>
        </w:tc>
        <w:tc>
          <w:tcPr>
            <w:tcW w:w="6452" w:type="dxa"/>
            <w:shd w:val="clear" w:color="auto" w:fill="FDE2BF"/>
          </w:tcPr>
          <w:p w14:paraId="7C20A310" w14:textId="77777777" w:rsidR="006F5306" w:rsidRPr="009D1D7E" w:rsidRDefault="006F5306" w:rsidP="006F5306">
            <w:pPr>
              <w:spacing w:after="120" w:line="240" w:lineRule="auto"/>
              <w:rPr>
                <w:rFonts w:cs="Tahoma"/>
                <w:b/>
              </w:rPr>
            </w:pPr>
            <w:r w:rsidRPr="009D1D7E">
              <w:rPr>
                <w:rFonts w:cs="Tahoma"/>
                <w:b/>
              </w:rPr>
              <w:t>Introductory Remarks</w:t>
            </w:r>
          </w:p>
        </w:tc>
        <w:tc>
          <w:tcPr>
            <w:tcW w:w="2240" w:type="dxa"/>
            <w:shd w:val="clear" w:color="auto" w:fill="FDE2BF"/>
          </w:tcPr>
          <w:p w14:paraId="0B1C863D" w14:textId="77777777" w:rsidR="006F5306" w:rsidRPr="009D1D7E" w:rsidRDefault="006F5306" w:rsidP="006F5306">
            <w:pPr>
              <w:spacing w:after="120" w:line="240" w:lineRule="auto"/>
              <w:jc w:val="center"/>
              <w:rPr>
                <w:rFonts w:cs="Tahoma"/>
                <w:b/>
              </w:rPr>
            </w:pPr>
          </w:p>
        </w:tc>
      </w:tr>
      <w:tr w:rsidR="006F5306" w:rsidRPr="009D1D7E" w14:paraId="74148563" w14:textId="77777777" w:rsidTr="00547CAC">
        <w:trPr>
          <w:trHeight w:val="495"/>
        </w:trPr>
        <w:tc>
          <w:tcPr>
            <w:tcW w:w="2061" w:type="dxa"/>
          </w:tcPr>
          <w:p w14:paraId="7598EA1F" w14:textId="6864A122" w:rsidR="006F5306" w:rsidRPr="009D1D7E" w:rsidRDefault="00CD259F" w:rsidP="006F5306">
            <w:pPr>
              <w:jc w:val="center"/>
            </w:pPr>
            <w:r>
              <w:t>15 minutes</w:t>
            </w:r>
          </w:p>
        </w:tc>
        <w:tc>
          <w:tcPr>
            <w:tcW w:w="6452" w:type="dxa"/>
          </w:tcPr>
          <w:p w14:paraId="065A98EF"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Asset Management Refresh</w:t>
            </w:r>
          </w:p>
        </w:tc>
        <w:tc>
          <w:tcPr>
            <w:tcW w:w="2240" w:type="dxa"/>
          </w:tcPr>
          <w:p w14:paraId="5CA9AB11" w14:textId="77777777" w:rsidR="006F5306" w:rsidRPr="009D1D7E" w:rsidRDefault="006F5306" w:rsidP="006F5306">
            <w:pPr>
              <w:spacing w:after="120" w:line="240" w:lineRule="auto"/>
              <w:jc w:val="center"/>
              <w:rPr>
                <w:rFonts w:cs="Tahoma"/>
              </w:rPr>
            </w:pPr>
          </w:p>
        </w:tc>
      </w:tr>
      <w:tr w:rsidR="006F5306" w:rsidRPr="009D1D7E" w14:paraId="388421B3" w14:textId="77777777" w:rsidTr="00547CAC">
        <w:trPr>
          <w:trHeight w:val="495"/>
        </w:trPr>
        <w:tc>
          <w:tcPr>
            <w:tcW w:w="2061" w:type="dxa"/>
          </w:tcPr>
          <w:p w14:paraId="524E1B7A" w14:textId="70AE5372" w:rsidR="006F5306" w:rsidRPr="009D1D7E" w:rsidRDefault="00CD259F" w:rsidP="006F5306">
            <w:pPr>
              <w:jc w:val="center"/>
            </w:pPr>
            <w:r>
              <w:t>25 minutes</w:t>
            </w:r>
          </w:p>
        </w:tc>
        <w:tc>
          <w:tcPr>
            <w:tcW w:w="6452" w:type="dxa"/>
          </w:tcPr>
          <w:p w14:paraId="1981028C" w14:textId="77777777" w:rsidR="006F5306" w:rsidRPr="009D1D7E" w:rsidRDefault="006F5306" w:rsidP="006F5306">
            <w:pPr>
              <w:numPr>
                <w:ilvl w:val="0"/>
                <w:numId w:val="5"/>
              </w:numPr>
              <w:spacing w:before="60" w:after="60" w:line="240" w:lineRule="auto"/>
              <w:ind w:left="432"/>
              <w:jc w:val="both"/>
              <w:rPr>
                <w:rFonts w:cs="Tahoma"/>
              </w:rPr>
            </w:pPr>
            <w:r w:rsidRPr="009D1D7E">
              <w:rPr>
                <w:rFonts w:cs="Tahoma"/>
              </w:rPr>
              <w:t>Identify Levels of Service</w:t>
            </w:r>
          </w:p>
        </w:tc>
        <w:tc>
          <w:tcPr>
            <w:tcW w:w="2240" w:type="dxa"/>
          </w:tcPr>
          <w:p w14:paraId="054B6591" w14:textId="77777777" w:rsidR="006F5306" w:rsidRPr="009D1D7E" w:rsidRDefault="006F5306" w:rsidP="006F5306">
            <w:pPr>
              <w:spacing w:after="120" w:line="240" w:lineRule="auto"/>
              <w:jc w:val="center"/>
              <w:rPr>
                <w:rFonts w:cs="Tahoma"/>
              </w:rPr>
            </w:pPr>
          </w:p>
        </w:tc>
      </w:tr>
      <w:tr w:rsidR="006F5306" w:rsidRPr="009D1D7E" w14:paraId="6E770915" w14:textId="77777777" w:rsidTr="00547CAC">
        <w:trPr>
          <w:trHeight w:val="272"/>
        </w:trPr>
        <w:tc>
          <w:tcPr>
            <w:tcW w:w="2061" w:type="dxa"/>
          </w:tcPr>
          <w:p w14:paraId="400DA871" w14:textId="08AFDFCC" w:rsidR="006F5306" w:rsidRPr="009D1D7E" w:rsidRDefault="00CD259F" w:rsidP="006F5306">
            <w:pPr>
              <w:jc w:val="center"/>
            </w:pPr>
            <w:r>
              <w:t>25 minutes</w:t>
            </w:r>
          </w:p>
        </w:tc>
        <w:tc>
          <w:tcPr>
            <w:tcW w:w="6452" w:type="dxa"/>
          </w:tcPr>
          <w:p w14:paraId="6703DDC7"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Identify Common Challenges Related to Municipal Service Delivery</w:t>
            </w:r>
          </w:p>
        </w:tc>
        <w:tc>
          <w:tcPr>
            <w:tcW w:w="2240" w:type="dxa"/>
          </w:tcPr>
          <w:p w14:paraId="1A5FF642" w14:textId="77777777" w:rsidR="006F5306" w:rsidRPr="009D1D7E" w:rsidRDefault="006F5306" w:rsidP="006F5306">
            <w:pPr>
              <w:spacing w:after="120" w:line="240" w:lineRule="auto"/>
              <w:jc w:val="center"/>
              <w:rPr>
                <w:rFonts w:cs="Tahoma"/>
              </w:rPr>
            </w:pPr>
          </w:p>
        </w:tc>
      </w:tr>
      <w:tr w:rsidR="006F5306" w:rsidRPr="009D1D7E" w14:paraId="3D50C914" w14:textId="77777777" w:rsidTr="00547CAC">
        <w:trPr>
          <w:trHeight w:val="272"/>
        </w:trPr>
        <w:tc>
          <w:tcPr>
            <w:tcW w:w="2061" w:type="dxa"/>
          </w:tcPr>
          <w:p w14:paraId="67A452ED" w14:textId="676A4E77" w:rsidR="006F5306" w:rsidRPr="009D1D7E" w:rsidRDefault="00CD259F" w:rsidP="006F5306">
            <w:pPr>
              <w:jc w:val="center"/>
            </w:pPr>
            <w:r>
              <w:t>25 minutes</w:t>
            </w:r>
          </w:p>
        </w:tc>
        <w:tc>
          <w:tcPr>
            <w:tcW w:w="6452" w:type="dxa"/>
          </w:tcPr>
          <w:p w14:paraId="260E484F"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Identify Why Levels of Service Are Important and the Connection to Asset Management</w:t>
            </w:r>
          </w:p>
        </w:tc>
        <w:tc>
          <w:tcPr>
            <w:tcW w:w="2240" w:type="dxa"/>
          </w:tcPr>
          <w:p w14:paraId="0CF8BBFE" w14:textId="77777777" w:rsidR="006F5306" w:rsidRPr="009D1D7E" w:rsidRDefault="006F5306" w:rsidP="006F5306">
            <w:pPr>
              <w:spacing w:after="120" w:line="240" w:lineRule="auto"/>
              <w:jc w:val="center"/>
              <w:rPr>
                <w:rFonts w:cs="Tahoma"/>
              </w:rPr>
            </w:pPr>
          </w:p>
        </w:tc>
      </w:tr>
      <w:tr w:rsidR="006F5306" w:rsidRPr="009D1D7E" w14:paraId="165C3169" w14:textId="77777777" w:rsidTr="00547CAC">
        <w:trPr>
          <w:trHeight w:val="272"/>
        </w:trPr>
        <w:tc>
          <w:tcPr>
            <w:tcW w:w="2061" w:type="dxa"/>
          </w:tcPr>
          <w:p w14:paraId="5F3EDAE2" w14:textId="5A82BEE8" w:rsidR="006F5306" w:rsidRPr="009D1D7E" w:rsidRDefault="00CD259F" w:rsidP="006F5306">
            <w:pPr>
              <w:jc w:val="center"/>
            </w:pPr>
            <w:r>
              <w:t>15 minutes</w:t>
            </w:r>
          </w:p>
        </w:tc>
        <w:tc>
          <w:tcPr>
            <w:tcW w:w="6452" w:type="dxa"/>
          </w:tcPr>
          <w:p w14:paraId="095FE90C"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 xml:space="preserve">Identify Council’s Role in Setting Levels of Service </w:t>
            </w:r>
          </w:p>
        </w:tc>
        <w:tc>
          <w:tcPr>
            <w:tcW w:w="2240" w:type="dxa"/>
          </w:tcPr>
          <w:p w14:paraId="3F7C15C6" w14:textId="77777777" w:rsidR="006F5306" w:rsidRPr="009D1D7E" w:rsidRDefault="006F5306" w:rsidP="006F5306">
            <w:pPr>
              <w:spacing w:after="120" w:line="240" w:lineRule="auto"/>
              <w:jc w:val="center"/>
              <w:rPr>
                <w:rFonts w:cs="Tahoma"/>
              </w:rPr>
            </w:pPr>
          </w:p>
        </w:tc>
      </w:tr>
      <w:tr w:rsidR="006F5306" w:rsidRPr="009D1D7E" w14:paraId="5580AEED" w14:textId="77777777" w:rsidTr="00547CAC">
        <w:trPr>
          <w:trHeight w:val="272"/>
        </w:trPr>
        <w:tc>
          <w:tcPr>
            <w:tcW w:w="2061" w:type="dxa"/>
            <w:shd w:val="clear" w:color="auto" w:fill="FDE2BF"/>
          </w:tcPr>
          <w:p w14:paraId="69E052DF" w14:textId="24911E72" w:rsidR="006F5306" w:rsidRPr="006F5306" w:rsidRDefault="00CD259F" w:rsidP="006F5306">
            <w:pPr>
              <w:jc w:val="center"/>
              <w:rPr>
                <w:b/>
              </w:rPr>
            </w:pPr>
            <w:r>
              <w:rPr>
                <w:b/>
              </w:rPr>
              <w:t>15 minutes</w:t>
            </w:r>
          </w:p>
        </w:tc>
        <w:tc>
          <w:tcPr>
            <w:tcW w:w="6452" w:type="dxa"/>
            <w:shd w:val="clear" w:color="auto" w:fill="FDE2BF"/>
          </w:tcPr>
          <w:p w14:paraId="5DD82B06" w14:textId="77777777" w:rsidR="006F5306" w:rsidRPr="009D1D7E" w:rsidRDefault="006F5306" w:rsidP="006F5306">
            <w:pPr>
              <w:spacing w:after="120" w:line="240" w:lineRule="auto"/>
              <w:rPr>
                <w:rFonts w:cs="Tahoma"/>
                <w:b/>
              </w:rPr>
            </w:pPr>
            <w:r w:rsidRPr="009D1D7E">
              <w:rPr>
                <w:rFonts w:cs="Tahoma"/>
                <w:b/>
              </w:rPr>
              <w:t>Refreshment Break</w:t>
            </w:r>
          </w:p>
        </w:tc>
        <w:tc>
          <w:tcPr>
            <w:tcW w:w="2240" w:type="dxa"/>
            <w:shd w:val="clear" w:color="auto" w:fill="FDE2BF"/>
          </w:tcPr>
          <w:p w14:paraId="48F7623E" w14:textId="77777777" w:rsidR="006F5306" w:rsidRPr="009D1D7E" w:rsidRDefault="006F5306" w:rsidP="006F5306">
            <w:pPr>
              <w:spacing w:before="60" w:after="60" w:line="240" w:lineRule="auto"/>
              <w:jc w:val="center"/>
              <w:rPr>
                <w:rFonts w:cs="Tahoma"/>
                <w:b/>
                <w:i/>
              </w:rPr>
            </w:pPr>
          </w:p>
        </w:tc>
      </w:tr>
      <w:tr w:rsidR="006F5306" w:rsidRPr="009D1D7E" w14:paraId="17B9D59D" w14:textId="77777777" w:rsidTr="00547CAC">
        <w:trPr>
          <w:trHeight w:val="272"/>
        </w:trPr>
        <w:tc>
          <w:tcPr>
            <w:tcW w:w="2061" w:type="dxa"/>
          </w:tcPr>
          <w:p w14:paraId="44C3A219" w14:textId="79D352A2" w:rsidR="006F5306" w:rsidRPr="009D1D7E" w:rsidRDefault="00CD259F" w:rsidP="006F5306">
            <w:pPr>
              <w:jc w:val="center"/>
            </w:pPr>
            <w:r>
              <w:t>15 minutes</w:t>
            </w:r>
          </w:p>
        </w:tc>
        <w:tc>
          <w:tcPr>
            <w:tcW w:w="6452" w:type="dxa"/>
          </w:tcPr>
          <w:p w14:paraId="202E776B"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 xml:space="preserve">Identify the Process for Setting Levels of Service </w:t>
            </w:r>
          </w:p>
        </w:tc>
        <w:tc>
          <w:tcPr>
            <w:tcW w:w="2240" w:type="dxa"/>
          </w:tcPr>
          <w:p w14:paraId="31A811A6" w14:textId="77777777" w:rsidR="006F5306" w:rsidRPr="009D1D7E" w:rsidRDefault="006F5306" w:rsidP="006F5306">
            <w:pPr>
              <w:spacing w:after="120" w:line="240" w:lineRule="auto"/>
              <w:jc w:val="center"/>
              <w:rPr>
                <w:rFonts w:cs="Tahoma"/>
              </w:rPr>
            </w:pPr>
          </w:p>
        </w:tc>
      </w:tr>
      <w:tr w:rsidR="006F5306" w:rsidRPr="009D1D7E" w14:paraId="2B350A90" w14:textId="77777777" w:rsidTr="00547CAC">
        <w:trPr>
          <w:trHeight w:val="272"/>
        </w:trPr>
        <w:tc>
          <w:tcPr>
            <w:tcW w:w="2061" w:type="dxa"/>
          </w:tcPr>
          <w:p w14:paraId="4F44A660" w14:textId="7E0C8720" w:rsidR="006F5306" w:rsidRPr="009D1D7E" w:rsidRDefault="00CD259F" w:rsidP="006F5306">
            <w:pPr>
              <w:jc w:val="center"/>
            </w:pPr>
            <w:r>
              <w:t>30 minutes</w:t>
            </w:r>
          </w:p>
        </w:tc>
        <w:tc>
          <w:tcPr>
            <w:tcW w:w="6452" w:type="dxa"/>
          </w:tcPr>
          <w:p w14:paraId="17AF8F83"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Incorporate Levels of Service into Decision-Making</w:t>
            </w:r>
          </w:p>
        </w:tc>
        <w:tc>
          <w:tcPr>
            <w:tcW w:w="2240" w:type="dxa"/>
          </w:tcPr>
          <w:p w14:paraId="452157E0" w14:textId="77777777" w:rsidR="006F5306" w:rsidRPr="009D1D7E" w:rsidRDefault="006F5306" w:rsidP="006F5306">
            <w:pPr>
              <w:spacing w:after="120" w:line="240" w:lineRule="auto"/>
              <w:jc w:val="center"/>
              <w:rPr>
                <w:rFonts w:cs="Tahoma"/>
              </w:rPr>
            </w:pPr>
          </w:p>
        </w:tc>
      </w:tr>
      <w:tr w:rsidR="006F5306" w:rsidRPr="009D1D7E" w14:paraId="46EF4E00" w14:textId="77777777" w:rsidTr="00547CAC">
        <w:trPr>
          <w:trHeight w:val="272"/>
        </w:trPr>
        <w:tc>
          <w:tcPr>
            <w:tcW w:w="2061" w:type="dxa"/>
          </w:tcPr>
          <w:p w14:paraId="2CE2F627" w14:textId="25F47745" w:rsidR="006F5306" w:rsidRPr="009D1D7E" w:rsidRDefault="00CD259F" w:rsidP="006F5306">
            <w:pPr>
              <w:jc w:val="center"/>
            </w:pPr>
            <w:r>
              <w:t>20 minutes</w:t>
            </w:r>
          </w:p>
        </w:tc>
        <w:tc>
          <w:tcPr>
            <w:tcW w:w="6452" w:type="dxa"/>
          </w:tcPr>
          <w:p w14:paraId="1A0A06B8"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Communicate Levels of Service with Constituents</w:t>
            </w:r>
          </w:p>
        </w:tc>
        <w:tc>
          <w:tcPr>
            <w:tcW w:w="2240" w:type="dxa"/>
          </w:tcPr>
          <w:p w14:paraId="0DB07E70" w14:textId="77777777" w:rsidR="006F5306" w:rsidRPr="009D1D7E" w:rsidRDefault="006F5306" w:rsidP="006F5306">
            <w:pPr>
              <w:spacing w:after="120" w:line="240" w:lineRule="auto"/>
              <w:jc w:val="center"/>
              <w:rPr>
                <w:rFonts w:cs="Tahoma"/>
              </w:rPr>
            </w:pPr>
          </w:p>
        </w:tc>
      </w:tr>
      <w:tr w:rsidR="006F5306" w:rsidRPr="009D1D7E" w14:paraId="2ECD254A" w14:textId="77777777" w:rsidTr="00547CAC">
        <w:trPr>
          <w:trHeight w:val="272"/>
        </w:trPr>
        <w:tc>
          <w:tcPr>
            <w:tcW w:w="2061" w:type="dxa"/>
          </w:tcPr>
          <w:p w14:paraId="6590427F" w14:textId="7C09DA3B" w:rsidR="006F5306" w:rsidRPr="009D1D7E" w:rsidRDefault="00CD259F" w:rsidP="006F5306">
            <w:pPr>
              <w:jc w:val="center"/>
            </w:pPr>
            <w:r>
              <w:t>30 minutes</w:t>
            </w:r>
          </w:p>
        </w:tc>
        <w:tc>
          <w:tcPr>
            <w:tcW w:w="6452" w:type="dxa"/>
          </w:tcPr>
          <w:p w14:paraId="6A53DC93" w14:textId="77777777" w:rsidR="006F5306" w:rsidRPr="009D1D7E" w:rsidRDefault="006F5306" w:rsidP="006F5306">
            <w:pPr>
              <w:numPr>
                <w:ilvl w:val="0"/>
                <w:numId w:val="2"/>
              </w:numPr>
              <w:spacing w:before="60" w:after="60" w:line="240" w:lineRule="auto"/>
              <w:ind w:left="432"/>
              <w:rPr>
                <w:rFonts w:cs="Tahoma"/>
              </w:rPr>
            </w:pPr>
            <w:r w:rsidRPr="009D1D7E">
              <w:rPr>
                <w:rFonts w:cs="Tahoma"/>
              </w:rPr>
              <w:t>Monitor and Revise Levels of Service</w:t>
            </w:r>
          </w:p>
        </w:tc>
        <w:tc>
          <w:tcPr>
            <w:tcW w:w="2240" w:type="dxa"/>
          </w:tcPr>
          <w:p w14:paraId="2E41D675" w14:textId="77777777" w:rsidR="006F5306" w:rsidRPr="009D1D7E" w:rsidRDefault="006F5306" w:rsidP="006F5306">
            <w:pPr>
              <w:spacing w:after="120" w:line="240" w:lineRule="auto"/>
              <w:jc w:val="center"/>
              <w:rPr>
                <w:rFonts w:cs="Tahoma"/>
              </w:rPr>
            </w:pPr>
          </w:p>
        </w:tc>
      </w:tr>
      <w:tr w:rsidR="006F5306" w:rsidRPr="009D1D7E" w14:paraId="0A46A4E6" w14:textId="77777777" w:rsidTr="00547CAC">
        <w:trPr>
          <w:trHeight w:val="272"/>
        </w:trPr>
        <w:tc>
          <w:tcPr>
            <w:tcW w:w="2061" w:type="dxa"/>
            <w:shd w:val="clear" w:color="auto" w:fill="FDE2BF"/>
          </w:tcPr>
          <w:p w14:paraId="0F1C591C" w14:textId="5A83B151" w:rsidR="006F5306" w:rsidRPr="006F5306" w:rsidRDefault="00CD259F" w:rsidP="006F5306">
            <w:pPr>
              <w:jc w:val="center"/>
              <w:rPr>
                <w:b/>
              </w:rPr>
            </w:pPr>
            <w:r>
              <w:rPr>
                <w:b/>
              </w:rPr>
              <w:t>10 minutes</w:t>
            </w:r>
          </w:p>
        </w:tc>
        <w:tc>
          <w:tcPr>
            <w:tcW w:w="6452" w:type="dxa"/>
            <w:shd w:val="clear" w:color="auto" w:fill="FDE2BF"/>
          </w:tcPr>
          <w:p w14:paraId="4D9336C0" w14:textId="77777777" w:rsidR="006F5306" w:rsidRPr="009D1D7E" w:rsidRDefault="006F5306" w:rsidP="006F5306">
            <w:pPr>
              <w:spacing w:after="120" w:line="240" w:lineRule="auto"/>
              <w:rPr>
                <w:rFonts w:cs="Tahoma"/>
                <w:b/>
              </w:rPr>
            </w:pPr>
            <w:r w:rsidRPr="009D1D7E">
              <w:rPr>
                <w:rFonts w:cs="Tahoma"/>
                <w:b/>
              </w:rPr>
              <w:t xml:space="preserve">Concluding Remarks </w:t>
            </w:r>
          </w:p>
        </w:tc>
        <w:tc>
          <w:tcPr>
            <w:tcW w:w="2240" w:type="dxa"/>
            <w:shd w:val="clear" w:color="auto" w:fill="FDE2BF"/>
          </w:tcPr>
          <w:p w14:paraId="23A84AB4" w14:textId="77777777" w:rsidR="006F5306" w:rsidRPr="009D1D7E" w:rsidRDefault="006F5306" w:rsidP="006F5306">
            <w:pPr>
              <w:spacing w:before="60" w:after="60" w:line="240" w:lineRule="auto"/>
              <w:jc w:val="center"/>
              <w:rPr>
                <w:rFonts w:cs="Tahoma"/>
                <w:b/>
                <w:i/>
              </w:rPr>
            </w:pPr>
          </w:p>
        </w:tc>
      </w:tr>
      <w:bookmarkEnd w:id="6"/>
    </w:tbl>
    <w:p w14:paraId="562A495E" w14:textId="07BD2D16" w:rsidR="0050674E" w:rsidRPr="00884582" w:rsidRDefault="0050674E" w:rsidP="00CB58C7">
      <w:pPr>
        <w:spacing w:after="0" w:line="288" w:lineRule="auto"/>
      </w:pPr>
    </w:p>
    <w:p w14:paraId="71A923FF" w14:textId="671A192A" w:rsidR="00636BCB" w:rsidRPr="00884582" w:rsidRDefault="00636BCB"/>
    <w:p w14:paraId="46F5D5E4" w14:textId="77777777" w:rsidR="00057B20" w:rsidRDefault="00057B20" w:rsidP="00815672"/>
    <w:p w14:paraId="02A631FC" w14:textId="77777777" w:rsidR="00F254D9" w:rsidRDefault="00F254D9">
      <w:pPr>
        <w:rPr>
          <w:color w:val="8D7649"/>
        </w:rPr>
        <w:sectPr w:rsidR="00F254D9" w:rsidSect="00967A51">
          <w:headerReference w:type="default" r:id="rId16"/>
          <w:pgSz w:w="12240" w:h="15840" w:code="1"/>
          <w:pgMar w:top="1440" w:right="720" w:bottom="1440" w:left="720" w:header="706" w:footer="576" w:gutter="0"/>
          <w:cols w:space="708"/>
          <w:docGrid w:linePitch="360"/>
        </w:sectPr>
      </w:pPr>
    </w:p>
    <w:p w14:paraId="218513AA" w14:textId="7CABBBC4" w:rsidR="00815672" w:rsidRDefault="00815672" w:rsidP="00BB35FC">
      <w:pPr>
        <w:pStyle w:val="Heading1"/>
      </w:pPr>
      <w:bookmarkStart w:id="7" w:name="_Toc511119600"/>
      <w:r>
        <w:lastRenderedPageBreak/>
        <w:t>Introductory Remarks</w:t>
      </w:r>
      <w:bookmarkEnd w:id="7"/>
    </w:p>
    <w:p w14:paraId="29CEAF34" w14:textId="09364519" w:rsidR="007F5568" w:rsidRPr="00884582" w:rsidRDefault="00C36B9F" w:rsidP="00BB33CE">
      <w:pPr>
        <w:pStyle w:val="Heading2"/>
      </w:pPr>
      <w:r>
        <w:t>1</w:t>
      </w:r>
      <w:r w:rsidR="009D1D7E">
        <w:t>5</w:t>
      </w:r>
      <w:r w:rsidR="00815672">
        <w:t xml:space="preserve"> minutes | </w:t>
      </w:r>
    </w:p>
    <w:tbl>
      <w:tblPr>
        <w:tblStyle w:val="TableGrid"/>
        <w:tblW w:w="0" w:type="auto"/>
        <w:tblLayout w:type="fixed"/>
        <w:tblLook w:val="04A0" w:firstRow="1" w:lastRow="0" w:firstColumn="1" w:lastColumn="0" w:noHBand="0" w:noVBand="1"/>
      </w:tblPr>
      <w:tblGrid>
        <w:gridCol w:w="4580"/>
        <w:gridCol w:w="5860"/>
      </w:tblGrid>
      <w:tr w:rsidR="007F5568" w:rsidRPr="002A24F2" w14:paraId="00C67EDA" w14:textId="77777777" w:rsidTr="00E83D88">
        <w:trPr>
          <w:tblHeader/>
        </w:trPr>
        <w:tc>
          <w:tcPr>
            <w:tcW w:w="4580" w:type="dxa"/>
            <w:tcBorders>
              <w:top w:val="single" w:sz="8" w:space="0" w:color="8D7649"/>
              <w:left w:val="single" w:sz="8" w:space="0" w:color="8D7649"/>
              <w:bottom w:val="single" w:sz="8" w:space="0" w:color="8D7649"/>
              <w:right w:val="single" w:sz="8" w:space="0" w:color="FFFFFF" w:themeColor="background1"/>
            </w:tcBorders>
            <w:shd w:val="clear" w:color="auto" w:fill="2F5496" w:themeFill="accent1" w:themeFillShade="BF"/>
          </w:tcPr>
          <w:p w14:paraId="6F99B1B2" w14:textId="2B310528" w:rsidR="007F5568"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5860" w:type="dxa"/>
            <w:tcBorders>
              <w:top w:val="single" w:sz="8" w:space="0" w:color="8D7649"/>
              <w:left w:val="single" w:sz="8" w:space="0" w:color="FFFFFF" w:themeColor="background1"/>
              <w:bottom w:val="single" w:sz="8" w:space="0" w:color="8D7649"/>
              <w:right w:val="single" w:sz="8" w:space="0" w:color="8D7649"/>
            </w:tcBorders>
            <w:shd w:val="clear" w:color="auto" w:fill="2F5496" w:themeFill="accent1" w:themeFillShade="BF"/>
          </w:tcPr>
          <w:p w14:paraId="7642EE8D" w14:textId="74CEC10A" w:rsidR="007F5568" w:rsidRPr="005E65EB" w:rsidRDefault="007F5568" w:rsidP="00E9170F">
            <w:pPr>
              <w:spacing w:beforeLines="40" w:before="96" w:afterLines="40" w:after="96"/>
              <w:ind w:right="157"/>
              <w:rPr>
                <w:rFonts w:cstheme="majorHAnsi"/>
                <w:b/>
              </w:rPr>
            </w:pPr>
            <w:r w:rsidRPr="00303C33">
              <w:rPr>
                <w:rFonts w:cstheme="majorHAnsi"/>
                <w:b/>
                <w:color w:val="FFFFFF" w:themeColor="background1"/>
              </w:rPr>
              <w:t>Script</w:t>
            </w:r>
          </w:p>
        </w:tc>
      </w:tr>
      <w:tr w:rsidR="007F5568" w:rsidRPr="002A24F2" w14:paraId="27484FDC" w14:textId="77777777" w:rsidTr="00E83D88">
        <w:tc>
          <w:tcPr>
            <w:tcW w:w="4580" w:type="dxa"/>
            <w:tcBorders>
              <w:top w:val="single" w:sz="8" w:space="0" w:color="8D7649"/>
              <w:left w:val="single" w:sz="8" w:space="0" w:color="8D7649"/>
              <w:bottom w:val="single" w:sz="8" w:space="0" w:color="8D7649"/>
              <w:right w:val="single" w:sz="8" w:space="0" w:color="8D7649"/>
            </w:tcBorders>
          </w:tcPr>
          <w:p w14:paraId="62957D1D" w14:textId="449ECAD0" w:rsidR="007A0384" w:rsidRPr="002A24F2" w:rsidRDefault="009F7AED" w:rsidP="007D2950">
            <w:r>
              <w:rPr>
                <w:noProof/>
              </w:rPr>
              <w:drawing>
                <wp:inline distT="0" distB="0" distL="0" distR="0" wp14:anchorId="1AD76B27" wp14:editId="48943B3D">
                  <wp:extent cx="2606040" cy="1465580"/>
                  <wp:effectExtent l="0" t="0" r="381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465580"/>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5B0D4621" w14:textId="0F68BA2E" w:rsidR="00303C33" w:rsidRPr="00303C33" w:rsidRDefault="00303C33" w:rsidP="00CF0443">
            <w:pPr>
              <w:pStyle w:val="ListParagraph"/>
              <w:numPr>
                <w:ilvl w:val="0"/>
                <w:numId w:val="0"/>
              </w:numPr>
              <w:spacing w:beforeLines="40" w:before="96" w:afterLines="40" w:after="96" w:line="240" w:lineRule="auto"/>
              <w:ind w:left="360"/>
              <w:rPr>
                <w:rFonts w:cstheme="majorHAnsi"/>
              </w:rPr>
            </w:pPr>
          </w:p>
        </w:tc>
      </w:tr>
      <w:tr w:rsidR="00303C33" w:rsidRPr="002A24F2" w14:paraId="48DB92D0" w14:textId="77777777" w:rsidTr="00E83D88">
        <w:tc>
          <w:tcPr>
            <w:tcW w:w="4580" w:type="dxa"/>
            <w:tcBorders>
              <w:top w:val="single" w:sz="8" w:space="0" w:color="8D7649"/>
              <w:left w:val="single" w:sz="8" w:space="0" w:color="8D7649"/>
              <w:bottom w:val="single" w:sz="8" w:space="0" w:color="8D7649"/>
              <w:right w:val="single" w:sz="8" w:space="0" w:color="8D7649"/>
            </w:tcBorders>
          </w:tcPr>
          <w:p w14:paraId="3B2A4124" w14:textId="7A656E05" w:rsidR="00303C33" w:rsidRDefault="009F7AED" w:rsidP="00303C33">
            <w:pPr>
              <w:rPr>
                <w:noProof/>
              </w:rPr>
            </w:pPr>
            <w:r>
              <w:rPr>
                <w:noProof/>
              </w:rPr>
              <w:drawing>
                <wp:inline distT="0" distB="0" distL="0" distR="0" wp14:anchorId="203AA038" wp14:editId="41CA1B67">
                  <wp:extent cx="2606040" cy="1465580"/>
                  <wp:effectExtent l="0" t="0" r="381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465580"/>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5F11CC68" w14:textId="4544745C" w:rsidR="00303C33" w:rsidRPr="00303C33" w:rsidRDefault="00303C33" w:rsidP="003B61C3">
            <w:pPr>
              <w:pStyle w:val="ListParagraph"/>
              <w:numPr>
                <w:ilvl w:val="0"/>
                <w:numId w:val="0"/>
              </w:numPr>
              <w:spacing w:beforeLines="40" w:before="96" w:afterLines="40" w:after="96" w:line="240" w:lineRule="auto"/>
              <w:ind w:left="360"/>
              <w:rPr>
                <w:rFonts w:cstheme="majorHAnsi"/>
              </w:rPr>
            </w:pPr>
          </w:p>
        </w:tc>
      </w:tr>
      <w:tr w:rsidR="009F7AED" w:rsidRPr="002A24F2" w14:paraId="78B2FAEB" w14:textId="77777777" w:rsidTr="00E83D88">
        <w:tc>
          <w:tcPr>
            <w:tcW w:w="4580" w:type="dxa"/>
            <w:tcBorders>
              <w:top w:val="single" w:sz="8" w:space="0" w:color="8D7649"/>
              <w:left w:val="single" w:sz="8" w:space="0" w:color="8D7649"/>
              <w:bottom w:val="single" w:sz="8" w:space="0" w:color="8D7649"/>
              <w:right w:val="single" w:sz="8" w:space="0" w:color="8D7649"/>
            </w:tcBorders>
          </w:tcPr>
          <w:p w14:paraId="199B1632" w14:textId="37C25EDF" w:rsidR="009F7AED" w:rsidRDefault="00B974DE" w:rsidP="00303C33">
            <w:pPr>
              <w:rPr>
                <w:noProof/>
              </w:rPr>
            </w:pPr>
            <w:r w:rsidRPr="00B974DE">
              <w:rPr>
                <w:noProof/>
              </w:rPr>
              <w:drawing>
                <wp:inline distT="0" distB="0" distL="0" distR="0" wp14:anchorId="36BE5665" wp14:editId="3F05422C">
                  <wp:extent cx="2771140" cy="15589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71140" cy="1558925"/>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5AF208B4" w14:textId="77777777" w:rsidR="009F7AED" w:rsidRPr="00B60676" w:rsidRDefault="00B60676" w:rsidP="00B60676">
            <w:pPr>
              <w:spacing w:beforeLines="40" w:before="96" w:afterLines="40" w:after="96"/>
              <w:ind w:left="540" w:hanging="540"/>
              <w:rPr>
                <w:rFonts w:cstheme="majorHAnsi"/>
                <w:b/>
              </w:rPr>
            </w:pPr>
            <w:r w:rsidRPr="00B60676">
              <w:rPr>
                <w:rFonts w:cstheme="majorHAnsi"/>
                <w:b/>
              </w:rPr>
              <w:t>State:</w:t>
            </w:r>
          </w:p>
          <w:p w14:paraId="0F84289A" w14:textId="56B1672C" w:rsidR="00B60676" w:rsidRDefault="00B60676" w:rsidP="00B60676">
            <w:r>
              <w:t>Welcome to our course on setting and communicating levels of service</w:t>
            </w:r>
            <w:r w:rsidR="008D32AA">
              <w:t xml:space="preserve"> (LOS)</w:t>
            </w:r>
            <w:r>
              <w:t xml:space="preserve">. </w:t>
            </w:r>
          </w:p>
          <w:p w14:paraId="2FEB16D1" w14:textId="77777777" w:rsidR="00B60676" w:rsidRDefault="00B60676" w:rsidP="00B60676">
            <w:pPr>
              <w:spacing w:beforeLines="40" w:before="96" w:afterLines="40" w:after="96"/>
              <w:ind w:left="540" w:hanging="540"/>
              <w:rPr>
                <w:rFonts w:cstheme="majorHAnsi"/>
                <w:b/>
              </w:rPr>
            </w:pPr>
            <w:r w:rsidRPr="00B60676">
              <w:rPr>
                <w:rFonts w:cstheme="majorHAnsi"/>
                <w:b/>
              </w:rPr>
              <w:t>Key Introduction Points:</w:t>
            </w:r>
          </w:p>
          <w:p w14:paraId="0981660A" w14:textId="2EB7DC8C" w:rsidR="00B60676" w:rsidRDefault="000241F9" w:rsidP="00C60A10">
            <w:pPr>
              <w:pStyle w:val="ListParagraph"/>
              <w:numPr>
                <w:ilvl w:val="0"/>
                <w:numId w:val="6"/>
              </w:numPr>
              <w:spacing w:beforeLines="40" w:before="96" w:afterLines="40" w:after="96" w:line="240" w:lineRule="auto"/>
              <w:rPr>
                <w:rFonts w:cstheme="majorHAnsi"/>
              </w:rPr>
            </w:pPr>
            <w:r>
              <w:rPr>
                <w:rFonts w:cstheme="majorHAnsi"/>
              </w:rPr>
              <w:t>Learn to</w:t>
            </w:r>
            <w:r w:rsidR="00B60676">
              <w:rPr>
                <w:rFonts w:cstheme="majorHAnsi"/>
              </w:rPr>
              <w:t xml:space="preserve"> set expectation</w:t>
            </w:r>
            <w:r w:rsidR="00FA0FC4">
              <w:rPr>
                <w:rFonts w:cstheme="majorHAnsi"/>
              </w:rPr>
              <w:t>s</w:t>
            </w:r>
            <w:r w:rsidR="00B60676">
              <w:rPr>
                <w:rFonts w:cstheme="majorHAnsi"/>
              </w:rPr>
              <w:t xml:space="preserve"> for service delivery for both the municipality and service user</w:t>
            </w:r>
          </w:p>
          <w:p w14:paraId="63A44A52" w14:textId="1028F3A6" w:rsidR="00B60676" w:rsidRDefault="000241F9" w:rsidP="00C60A10">
            <w:pPr>
              <w:pStyle w:val="ListParagraph"/>
              <w:numPr>
                <w:ilvl w:val="0"/>
                <w:numId w:val="6"/>
              </w:numPr>
              <w:spacing w:beforeLines="40" w:before="96" w:afterLines="40" w:after="96" w:line="240" w:lineRule="auto"/>
              <w:rPr>
                <w:rFonts w:cstheme="majorHAnsi"/>
              </w:rPr>
            </w:pPr>
            <w:r>
              <w:rPr>
                <w:rFonts w:cstheme="majorHAnsi"/>
              </w:rPr>
              <w:t>D</w:t>
            </w:r>
            <w:r w:rsidR="00B60676">
              <w:rPr>
                <w:rFonts w:cstheme="majorHAnsi"/>
              </w:rPr>
              <w:t xml:space="preserve">eepen your understanding of the role of </w:t>
            </w:r>
            <w:r w:rsidR="008D32AA">
              <w:rPr>
                <w:rFonts w:cstheme="majorHAnsi"/>
              </w:rPr>
              <w:t xml:space="preserve">LOS </w:t>
            </w:r>
            <w:r w:rsidR="00B60676">
              <w:rPr>
                <w:rFonts w:cstheme="majorHAnsi"/>
              </w:rPr>
              <w:t>in asset management</w:t>
            </w:r>
          </w:p>
          <w:p w14:paraId="6DAF49E6" w14:textId="5EEA2F0A" w:rsidR="00B60676" w:rsidRPr="00B60676" w:rsidRDefault="000241F9" w:rsidP="00C60A10">
            <w:pPr>
              <w:pStyle w:val="ListParagraph"/>
              <w:numPr>
                <w:ilvl w:val="0"/>
                <w:numId w:val="6"/>
              </w:numPr>
              <w:spacing w:beforeLines="40" w:before="96" w:afterLines="40" w:after="96" w:line="240" w:lineRule="auto"/>
              <w:rPr>
                <w:rFonts w:cstheme="majorHAnsi"/>
              </w:rPr>
            </w:pPr>
            <w:r>
              <w:rPr>
                <w:rFonts w:cstheme="majorHAnsi"/>
              </w:rPr>
              <w:t>W</w:t>
            </w:r>
            <w:r w:rsidR="00B60676">
              <w:rPr>
                <w:rFonts w:cstheme="majorHAnsi"/>
              </w:rPr>
              <w:t xml:space="preserve">hat </w:t>
            </w:r>
            <w:r w:rsidR="008D32AA">
              <w:rPr>
                <w:rFonts w:cstheme="majorHAnsi"/>
              </w:rPr>
              <w:t xml:space="preserve">LOS </w:t>
            </w:r>
            <w:r w:rsidR="00B60676">
              <w:rPr>
                <w:rFonts w:cstheme="majorHAnsi"/>
              </w:rPr>
              <w:t>means to different users and how they impact municipal staff, activities, and resources</w:t>
            </w:r>
          </w:p>
        </w:tc>
      </w:tr>
      <w:tr w:rsidR="006A6459" w:rsidRPr="002A24F2" w14:paraId="496BD6DC" w14:textId="77777777" w:rsidTr="00E83D88">
        <w:tc>
          <w:tcPr>
            <w:tcW w:w="4580" w:type="dxa"/>
            <w:tcBorders>
              <w:top w:val="single" w:sz="8" w:space="0" w:color="8D7649"/>
              <w:left w:val="single" w:sz="8" w:space="0" w:color="8D7649"/>
              <w:bottom w:val="single" w:sz="8" w:space="0" w:color="8D7649"/>
              <w:right w:val="single" w:sz="8" w:space="0" w:color="8D7649"/>
            </w:tcBorders>
          </w:tcPr>
          <w:p w14:paraId="32EAC856" w14:textId="4BEE6E6E" w:rsidR="006A6459" w:rsidRDefault="006A6459" w:rsidP="006A6459">
            <w:pPr>
              <w:rPr>
                <w:noProof/>
              </w:rPr>
            </w:pPr>
            <w:r w:rsidRPr="00F92775">
              <w:rPr>
                <w:noProof/>
              </w:rPr>
              <w:drawing>
                <wp:inline distT="0" distB="0" distL="0" distR="0" wp14:anchorId="150F4CA1" wp14:editId="06FB67BA">
                  <wp:extent cx="2606040" cy="1466215"/>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466215"/>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75C6F6A0" w14:textId="77777777" w:rsidR="006A6459" w:rsidRDefault="006A6459" w:rsidP="006A6459">
            <w:pPr>
              <w:spacing w:beforeLines="40" w:before="96" w:afterLines="40" w:after="96"/>
              <w:rPr>
                <w:rFonts w:cstheme="majorHAnsi"/>
                <w:b/>
              </w:rPr>
            </w:pPr>
            <w:r>
              <w:rPr>
                <w:rFonts w:cstheme="majorHAnsi"/>
                <w:b/>
              </w:rPr>
              <w:t>State:</w:t>
            </w:r>
          </w:p>
          <w:p w14:paraId="6CF050D5" w14:textId="77777777" w:rsidR="006A6459" w:rsidRDefault="006A6459" w:rsidP="006A6459">
            <w:pPr>
              <w:pStyle w:val="ListParagraph"/>
            </w:pPr>
            <w:r>
              <w:t xml:space="preserve">Before we </w:t>
            </w:r>
            <w:proofErr w:type="gramStart"/>
            <w:r>
              <w:t>get started</w:t>
            </w:r>
            <w:proofErr w:type="gramEnd"/>
            <w:r>
              <w:t>, we also want to mention that there is funding out there to do asset management.</w:t>
            </w:r>
          </w:p>
          <w:p w14:paraId="5A59ED32" w14:textId="77777777" w:rsidR="006A6459" w:rsidRDefault="006A6459" w:rsidP="006A6459">
            <w:pPr>
              <w:pStyle w:val="ListParagraph"/>
            </w:pPr>
            <w:proofErr w:type="gramStart"/>
            <w:r>
              <w:t>So</w:t>
            </w:r>
            <w:proofErr w:type="gramEnd"/>
            <w:r>
              <w:t xml:space="preserve"> as you’re learning today, if you’re identifying things you’d like to bring back to your community, know that this grant program is available.</w:t>
            </w:r>
          </w:p>
          <w:p w14:paraId="74144A1B" w14:textId="46ED6DB5" w:rsidR="006A6459" w:rsidRDefault="006A6459" w:rsidP="006A6459">
            <w:pPr>
              <w:spacing w:beforeLines="40" w:before="96" w:afterLines="40" w:after="96"/>
              <w:rPr>
                <w:rFonts w:cstheme="majorHAnsi"/>
                <w:b/>
              </w:rPr>
            </w:pPr>
            <w:r>
              <w:rPr>
                <w:b/>
              </w:rPr>
              <w:t xml:space="preserve">Read slide. </w:t>
            </w:r>
          </w:p>
        </w:tc>
      </w:tr>
      <w:tr w:rsidR="007F5568" w:rsidRPr="002A24F2" w14:paraId="62654F02" w14:textId="77777777" w:rsidTr="00E83D88">
        <w:tc>
          <w:tcPr>
            <w:tcW w:w="4580" w:type="dxa"/>
            <w:tcBorders>
              <w:top w:val="single" w:sz="8" w:space="0" w:color="8D7649"/>
              <w:left w:val="single" w:sz="8" w:space="0" w:color="8D7649"/>
              <w:bottom w:val="single" w:sz="8" w:space="0" w:color="8D7649"/>
              <w:right w:val="single" w:sz="8" w:space="0" w:color="8D7649"/>
            </w:tcBorders>
          </w:tcPr>
          <w:p w14:paraId="6E45142E" w14:textId="447EE360" w:rsidR="007A0384" w:rsidRPr="002A24F2" w:rsidRDefault="009F7AED" w:rsidP="007D2950">
            <w:r>
              <w:rPr>
                <w:noProof/>
              </w:rPr>
              <w:lastRenderedPageBreak/>
              <w:drawing>
                <wp:inline distT="0" distB="0" distL="0" distR="0" wp14:anchorId="52E5BBC5" wp14:editId="3DBB4085">
                  <wp:extent cx="2606040" cy="1465580"/>
                  <wp:effectExtent l="0" t="0" r="381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465580"/>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526A2999" w14:textId="77777777" w:rsidR="00303C33" w:rsidRDefault="00303C33" w:rsidP="00303C33">
            <w:pPr>
              <w:spacing w:beforeLines="40" w:before="96" w:afterLines="40" w:after="96"/>
              <w:rPr>
                <w:rFonts w:cstheme="majorHAnsi"/>
                <w:b/>
              </w:rPr>
            </w:pPr>
            <w:r>
              <w:rPr>
                <w:rFonts w:cstheme="majorHAnsi"/>
                <w:b/>
              </w:rPr>
              <w:t xml:space="preserve">Facilitator(s) introduce themselves. </w:t>
            </w:r>
          </w:p>
          <w:p w14:paraId="4DCAA8C0" w14:textId="77777777" w:rsidR="00303C33" w:rsidRDefault="00303C33" w:rsidP="00303C33">
            <w:pPr>
              <w:spacing w:beforeLines="40" w:before="96" w:afterLines="40" w:after="96"/>
              <w:rPr>
                <w:rFonts w:cstheme="majorHAnsi"/>
                <w:b/>
              </w:rPr>
            </w:pPr>
          </w:p>
          <w:p w14:paraId="51DB809E" w14:textId="77777777" w:rsidR="00303C33" w:rsidRDefault="00303C33" w:rsidP="003670CC">
            <w:pPr>
              <w:spacing w:beforeLines="40" w:before="96" w:afterLines="40" w:after="96"/>
              <w:ind w:right="157"/>
              <w:jc w:val="both"/>
              <w:rPr>
                <w:rFonts w:cstheme="majorHAnsi"/>
                <w:b/>
              </w:rPr>
            </w:pPr>
            <w:r>
              <w:rPr>
                <w:rFonts w:cstheme="majorHAnsi"/>
                <w:b/>
              </w:rPr>
              <w:t xml:space="preserve">Have participants introduce themselves. </w:t>
            </w:r>
          </w:p>
          <w:p w14:paraId="0D3FC495" w14:textId="5722E3CF" w:rsidR="00884582" w:rsidRPr="00303C33" w:rsidRDefault="00BD6DC8" w:rsidP="003670CC">
            <w:pPr>
              <w:spacing w:beforeLines="40" w:before="96" w:afterLines="40" w:after="96"/>
              <w:ind w:right="157"/>
              <w:jc w:val="both"/>
              <w:rPr>
                <w:rFonts w:cstheme="majorHAnsi"/>
                <w:i/>
              </w:rPr>
            </w:pPr>
            <w:r w:rsidRPr="00303C33">
              <w:rPr>
                <w:rFonts w:cstheme="majorHAnsi"/>
                <w:i/>
              </w:rPr>
              <w:t xml:space="preserve">Consider the use of icebreaker questions about where participants are at with </w:t>
            </w:r>
            <w:r w:rsidR="008D32AA" w:rsidRPr="000241F9">
              <w:rPr>
                <w:rFonts w:cstheme="majorHAnsi"/>
                <w:i/>
              </w:rPr>
              <w:t>LOS</w:t>
            </w:r>
            <w:r w:rsidR="00C5352A">
              <w:rPr>
                <w:rFonts w:cstheme="majorHAnsi"/>
                <w:i/>
              </w:rPr>
              <w:t xml:space="preserve"> and </w:t>
            </w:r>
            <w:r w:rsidRPr="00303C33">
              <w:rPr>
                <w:rFonts w:cstheme="majorHAnsi"/>
                <w:i/>
              </w:rPr>
              <w:t>asset management.</w:t>
            </w:r>
          </w:p>
        </w:tc>
      </w:tr>
      <w:tr w:rsidR="007F5568" w:rsidRPr="002A24F2" w14:paraId="6339567D" w14:textId="77777777" w:rsidTr="00E83D88">
        <w:tc>
          <w:tcPr>
            <w:tcW w:w="4580" w:type="dxa"/>
            <w:tcBorders>
              <w:top w:val="single" w:sz="8" w:space="0" w:color="8D7649"/>
              <w:left w:val="single" w:sz="8" w:space="0" w:color="8D7649"/>
              <w:bottom w:val="single" w:sz="8" w:space="0" w:color="8D7649"/>
              <w:right w:val="single" w:sz="8" w:space="0" w:color="8D7649"/>
            </w:tcBorders>
          </w:tcPr>
          <w:p w14:paraId="6533EA41" w14:textId="55E35582" w:rsidR="007A0384" w:rsidRPr="002A24F2" w:rsidRDefault="009F7AED" w:rsidP="009F7E4E">
            <w:r>
              <w:rPr>
                <w:noProof/>
              </w:rPr>
              <w:drawing>
                <wp:inline distT="0" distB="0" distL="0" distR="0" wp14:anchorId="0D544475" wp14:editId="3F19B04C">
                  <wp:extent cx="2606040" cy="1465580"/>
                  <wp:effectExtent l="0" t="0" r="381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465580"/>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13AEA226" w14:textId="1A7495FA" w:rsidR="007F5568" w:rsidRPr="005E65EB" w:rsidRDefault="007F5568" w:rsidP="003670CC">
            <w:pPr>
              <w:spacing w:beforeLines="40" w:before="96" w:afterLines="40" w:after="96"/>
              <w:ind w:right="157"/>
              <w:jc w:val="both"/>
              <w:rPr>
                <w:rFonts w:cstheme="majorHAnsi"/>
                <w:b/>
              </w:rPr>
            </w:pPr>
            <w:r w:rsidRPr="005E65EB">
              <w:rPr>
                <w:rFonts w:cstheme="majorHAnsi"/>
                <w:b/>
              </w:rPr>
              <w:t>Review how to</w:t>
            </w:r>
            <w:r w:rsidR="00E1011D" w:rsidRPr="005E65EB">
              <w:rPr>
                <w:rFonts w:cstheme="majorHAnsi"/>
                <w:b/>
              </w:rPr>
              <w:t xml:space="preserve"> use the learner </w:t>
            </w:r>
            <w:r w:rsidR="00303C33" w:rsidRPr="005E65EB">
              <w:rPr>
                <w:rFonts w:cstheme="majorHAnsi"/>
                <w:b/>
              </w:rPr>
              <w:t>workbook.</w:t>
            </w:r>
          </w:p>
          <w:p w14:paraId="57198535" w14:textId="77777777" w:rsidR="00884582" w:rsidRPr="005E65EB" w:rsidRDefault="00884582" w:rsidP="005E65EB">
            <w:pPr>
              <w:spacing w:beforeLines="40" w:before="96" w:afterLines="40" w:after="96"/>
              <w:ind w:left="72" w:right="157"/>
              <w:jc w:val="both"/>
              <w:rPr>
                <w:rFonts w:cstheme="majorHAnsi"/>
                <w:b/>
              </w:rPr>
            </w:pPr>
          </w:p>
          <w:p w14:paraId="2DD65094" w14:textId="62846FB4" w:rsidR="003670CC" w:rsidRDefault="000241F9" w:rsidP="003670CC">
            <w:pPr>
              <w:spacing w:beforeLines="40" w:before="96" w:afterLines="40" w:after="96"/>
              <w:ind w:right="157"/>
              <w:jc w:val="both"/>
              <w:rPr>
                <w:rFonts w:cstheme="majorHAnsi"/>
                <w:b/>
              </w:rPr>
            </w:pPr>
            <w:r>
              <w:rPr>
                <w:rFonts w:cstheme="majorHAnsi"/>
                <w:b/>
              </w:rPr>
              <w:t>Key messages</w:t>
            </w:r>
            <w:r w:rsidR="007F5568" w:rsidRPr="005E65EB">
              <w:rPr>
                <w:rFonts w:cstheme="majorHAnsi"/>
                <w:b/>
              </w:rPr>
              <w:t xml:space="preserve">: </w:t>
            </w:r>
          </w:p>
          <w:p w14:paraId="0DB27D66" w14:textId="4128595E" w:rsidR="000241F9" w:rsidRDefault="000241F9" w:rsidP="000241F9">
            <w:pPr>
              <w:pStyle w:val="ListParagraph"/>
            </w:pPr>
            <w:r>
              <w:t>Everything covered today is in your workbook.</w:t>
            </w:r>
          </w:p>
          <w:p w14:paraId="43F94C41" w14:textId="0DBE409C" w:rsidR="000241F9" w:rsidRDefault="000241F9" w:rsidP="000241F9">
            <w:pPr>
              <w:pStyle w:val="ListParagraph"/>
            </w:pPr>
            <w:r>
              <w:t xml:space="preserve">Encourage you to read the workbook from start to finish. </w:t>
            </w:r>
          </w:p>
          <w:p w14:paraId="56C14995" w14:textId="482CBB50" w:rsidR="000241F9" w:rsidRDefault="000241F9" w:rsidP="000241F9">
            <w:pPr>
              <w:pStyle w:val="ListParagraph"/>
            </w:pPr>
            <w:r>
              <w:t xml:space="preserve">Recurring icons </w:t>
            </w:r>
            <w:proofErr w:type="gramStart"/>
            <w:r>
              <w:t>are used</w:t>
            </w:r>
            <w:proofErr w:type="gramEnd"/>
            <w:r>
              <w:t xml:space="preserve"> to help you find relevant information easily,</w:t>
            </w:r>
          </w:p>
          <w:p w14:paraId="4C411C3D" w14:textId="77777777" w:rsidR="008D6B55" w:rsidRPr="005E65EB" w:rsidRDefault="008D6B55" w:rsidP="000241F9">
            <w:pPr>
              <w:spacing w:beforeLines="40" w:before="96" w:afterLines="40" w:after="96"/>
              <w:ind w:right="157"/>
              <w:jc w:val="both"/>
              <w:rPr>
                <w:rFonts w:cstheme="majorHAnsi"/>
              </w:rPr>
            </w:pPr>
          </w:p>
          <w:p w14:paraId="7816FF5E" w14:textId="67C03912" w:rsidR="00B311D6" w:rsidRPr="005E65EB" w:rsidRDefault="00BD130B" w:rsidP="003670CC">
            <w:pPr>
              <w:spacing w:beforeLines="40" w:before="96" w:afterLines="40" w:after="96"/>
              <w:ind w:right="157"/>
              <w:jc w:val="both"/>
              <w:rPr>
                <w:rFonts w:cstheme="majorHAnsi"/>
                <w:b/>
              </w:rPr>
            </w:pPr>
            <w:r w:rsidRPr="005E65EB">
              <w:rPr>
                <w:rFonts w:cstheme="majorHAnsi"/>
                <w:b/>
              </w:rPr>
              <w:t>As icons appear (with click) on slide, r</w:t>
            </w:r>
            <w:r w:rsidR="007F5568" w:rsidRPr="005E65EB">
              <w:rPr>
                <w:rFonts w:cstheme="majorHAnsi"/>
                <w:b/>
              </w:rPr>
              <w:t>eview what each mean</w:t>
            </w:r>
            <w:r w:rsidRPr="005E65EB">
              <w:rPr>
                <w:rFonts w:cstheme="majorHAnsi"/>
                <w:b/>
              </w:rPr>
              <w:t>s</w:t>
            </w:r>
            <w:r w:rsidR="007F5568" w:rsidRPr="005E65EB">
              <w:rPr>
                <w:rFonts w:cstheme="majorHAnsi"/>
                <w:b/>
              </w:rPr>
              <w:t xml:space="preserve"> </w:t>
            </w:r>
            <w:r w:rsidR="00893588" w:rsidRPr="005E65EB">
              <w:rPr>
                <w:rFonts w:cstheme="majorHAnsi"/>
                <w:b/>
              </w:rPr>
              <w:t>and how to use it.</w:t>
            </w:r>
          </w:p>
          <w:p w14:paraId="69075FD0" w14:textId="0B9FCB51" w:rsidR="00B36FD4" w:rsidRPr="005E65EB" w:rsidRDefault="00B36FD4" w:rsidP="003670CC">
            <w:pPr>
              <w:spacing w:beforeLines="40" w:before="96" w:afterLines="40" w:after="96"/>
              <w:ind w:right="157"/>
              <w:jc w:val="both"/>
              <w:rPr>
                <w:rFonts w:cstheme="majorHAnsi"/>
                <w:b/>
              </w:rPr>
            </w:pPr>
            <w:r w:rsidRPr="005E65EB">
              <w:rPr>
                <w:rFonts w:cstheme="majorHAnsi"/>
                <w:b/>
              </w:rPr>
              <w:t xml:space="preserve">State: </w:t>
            </w:r>
          </w:p>
          <w:p w14:paraId="459D43A2" w14:textId="292B766D" w:rsidR="002A4698" w:rsidRPr="005E65EB" w:rsidRDefault="002A4698" w:rsidP="005E65EB">
            <w:pPr>
              <w:spacing w:beforeLines="40" w:before="96" w:afterLines="40" w:after="96"/>
              <w:ind w:left="72" w:right="157"/>
              <w:jc w:val="both"/>
              <w:rPr>
                <w:rFonts w:cstheme="majorHAnsi"/>
                <w:b/>
              </w:rPr>
            </w:pPr>
          </w:p>
          <w:p w14:paraId="0668E275" w14:textId="00086812" w:rsidR="002A4698" w:rsidRPr="005E65EB" w:rsidRDefault="002A4698" w:rsidP="005E65EB">
            <w:pPr>
              <w:spacing w:beforeLines="40" w:before="96" w:afterLines="40" w:after="96"/>
              <w:ind w:left="72" w:right="157"/>
              <w:jc w:val="both"/>
              <w:rPr>
                <w:rFonts w:cstheme="majorHAnsi"/>
              </w:rPr>
            </w:pPr>
            <w:r w:rsidRPr="005E65EB">
              <w:rPr>
                <w:rFonts w:cstheme="majorHAnsi"/>
                <w:b/>
                <w:noProof/>
              </w:rPr>
              <w:drawing>
                <wp:anchor distT="0" distB="0" distL="114300" distR="114300" simplePos="0" relativeHeight="252200960" behindDoc="1" locked="0" layoutInCell="1" allowOverlap="1" wp14:anchorId="4919B85B" wp14:editId="73041E39">
                  <wp:simplePos x="0" y="0"/>
                  <wp:positionH relativeFrom="column">
                    <wp:posOffset>13970</wp:posOffset>
                  </wp:positionH>
                  <wp:positionV relativeFrom="paragraph">
                    <wp:posOffset>82739</wp:posOffset>
                  </wp:positionV>
                  <wp:extent cx="469900" cy="469900"/>
                  <wp:effectExtent l="0" t="0" r="6350" b="6350"/>
                  <wp:wrapTight wrapText="bothSides">
                    <wp:wrapPolygon edited="0">
                      <wp:start x="0" y="0"/>
                      <wp:lineTo x="0" y="21016"/>
                      <wp:lineTo x="21016" y="21016"/>
                      <wp:lineTo x="210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arning-goa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The course is based on achieving specific learning </w:t>
            </w:r>
            <w:r w:rsidR="00072241">
              <w:rPr>
                <w:rFonts w:cstheme="majorHAnsi"/>
              </w:rPr>
              <w:t>goals</w:t>
            </w:r>
            <w:r w:rsidRPr="005E65EB">
              <w:rPr>
                <w:rFonts w:cstheme="majorHAnsi"/>
              </w:rPr>
              <w:t xml:space="preserve">. This icon identifies the learning </w:t>
            </w:r>
            <w:r w:rsidR="00072241">
              <w:rPr>
                <w:rFonts w:cstheme="majorHAnsi"/>
              </w:rPr>
              <w:t>goals,</w:t>
            </w:r>
            <w:r w:rsidRPr="005E65EB">
              <w:rPr>
                <w:rFonts w:cstheme="majorHAnsi"/>
              </w:rPr>
              <w:t xml:space="preserve"> so you can be thinking about whether you are achieving them</w:t>
            </w:r>
            <w:r w:rsidR="00C5352A">
              <w:rPr>
                <w:rFonts w:cstheme="majorHAnsi"/>
              </w:rPr>
              <w:t>.</w:t>
            </w:r>
          </w:p>
          <w:p w14:paraId="07C24C1F" w14:textId="77777777" w:rsidR="002A4698" w:rsidRPr="005E65EB" w:rsidRDefault="002A4698" w:rsidP="005E65EB">
            <w:pPr>
              <w:spacing w:beforeLines="40" w:before="96" w:afterLines="40" w:after="96"/>
              <w:ind w:left="72" w:right="157"/>
              <w:jc w:val="both"/>
              <w:rPr>
                <w:rFonts w:cstheme="majorHAnsi"/>
                <w:b/>
              </w:rPr>
            </w:pPr>
          </w:p>
          <w:p w14:paraId="3FE7BF4F" w14:textId="01FAA616" w:rsidR="00B311D6" w:rsidRPr="005E65EB" w:rsidRDefault="00852C26" w:rsidP="005E65EB">
            <w:pPr>
              <w:spacing w:beforeLines="40" w:before="96" w:afterLines="40" w:after="96"/>
              <w:ind w:left="72" w:right="157"/>
              <w:jc w:val="both"/>
              <w:rPr>
                <w:rFonts w:cstheme="majorHAnsi"/>
                <w:b/>
              </w:rPr>
            </w:pPr>
            <w:r w:rsidRPr="005E65EB">
              <w:rPr>
                <w:rFonts w:cstheme="majorHAnsi"/>
                <w:noProof/>
              </w:rPr>
              <w:drawing>
                <wp:anchor distT="0" distB="0" distL="114300" distR="114300" simplePos="0" relativeHeight="252190720" behindDoc="1" locked="0" layoutInCell="1" allowOverlap="1" wp14:anchorId="116EC85A" wp14:editId="15126A5F">
                  <wp:simplePos x="0" y="0"/>
                  <wp:positionH relativeFrom="column">
                    <wp:posOffset>-11430</wp:posOffset>
                  </wp:positionH>
                  <wp:positionV relativeFrom="paragraph">
                    <wp:posOffset>191135</wp:posOffset>
                  </wp:positionV>
                  <wp:extent cx="495300" cy="495300"/>
                  <wp:effectExtent l="0" t="0" r="0" b="0"/>
                  <wp:wrapTight wrapText="bothSides">
                    <wp:wrapPolygon edited="0">
                      <wp:start x="0" y="0"/>
                      <wp:lineTo x="0" y="20769"/>
                      <wp:lineTo x="20769" y="20769"/>
                      <wp:lineTo x="207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d-you-know.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3AFED934" w14:textId="386B09DC" w:rsidR="007F5568" w:rsidRPr="005E65EB" w:rsidRDefault="00B311D6" w:rsidP="005E65EB">
            <w:pPr>
              <w:spacing w:beforeLines="40" w:before="96" w:afterLines="40" w:after="96"/>
              <w:ind w:left="961" w:right="157"/>
              <w:jc w:val="both"/>
              <w:rPr>
                <w:rFonts w:cstheme="majorHAnsi"/>
              </w:rPr>
            </w:pPr>
            <w:r w:rsidRPr="005E65EB">
              <w:rPr>
                <w:rFonts w:cstheme="majorHAnsi"/>
              </w:rPr>
              <w:t xml:space="preserve">This icon </w:t>
            </w:r>
            <w:r w:rsidR="008670AF" w:rsidRPr="005E65EB">
              <w:rPr>
                <w:rFonts w:cstheme="majorHAnsi"/>
              </w:rPr>
              <w:t xml:space="preserve">lets you know </w:t>
            </w:r>
            <w:proofErr w:type="gramStart"/>
            <w:r w:rsidR="008670AF" w:rsidRPr="005E65EB">
              <w:rPr>
                <w:rFonts w:cstheme="majorHAnsi"/>
              </w:rPr>
              <w:t>we’ve</w:t>
            </w:r>
            <w:proofErr w:type="gramEnd"/>
            <w:r w:rsidR="008670AF" w:rsidRPr="005E65EB">
              <w:rPr>
                <w:rFonts w:cstheme="majorHAnsi"/>
              </w:rPr>
              <w:t xml:space="preserve"> added an interesting fact</w:t>
            </w:r>
            <w:r w:rsidRPr="005E65EB">
              <w:rPr>
                <w:rFonts w:cstheme="majorHAnsi"/>
              </w:rPr>
              <w:t xml:space="preserve"> </w:t>
            </w:r>
            <w:r w:rsidR="00DB2D40" w:rsidRPr="005E65EB">
              <w:rPr>
                <w:rFonts w:cstheme="majorHAnsi"/>
              </w:rPr>
              <w:t xml:space="preserve">or additional information </w:t>
            </w:r>
            <w:r w:rsidRPr="005E65EB">
              <w:rPr>
                <w:rFonts w:cstheme="majorHAnsi"/>
              </w:rPr>
              <w:t>related to the course material</w:t>
            </w:r>
            <w:r w:rsidR="00F21BC0" w:rsidRPr="005E65EB">
              <w:rPr>
                <w:rFonts w:cstheme="majorHAnsi"/>
              </w:rPr>
              <w:t xml:space="preserve"> that w</w:t>
            </w:r>
            <w:r w:rsidR="00893588" w:rsidRPr="005E65EB">
              <w:rPr>
                <w:rFonts w:cstheme="majorHAnsi"/>
              </w:rPr>
              <w:t xml:space="preserve">e may not specifically cover </w:t>
            </w:r>
            <w:r w:rsidR="00F21BC0" w:rsidRPr="005E65EB">
              <w:rPr>
                <w:rFonts w:cstheme="majorHAnsi"/>
              </w:rPr>
              <w:t>in our discussion.</w:t>
            </w:r>
          </w:p>
          <w:p w14:paraId="4FF408E0" w14:textId="7D661F4D" w:rsidR="00967A51" w:rsidRPr="005E65EB" w:rsidRDefault="00852C26" w:rsidP="005E65EB">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192768" behindDoc="1" locked="0" layoutInCell="1" allowOverlap="1" wp14:anchorId="3624BB40" wp14:editId="5353445F">
                  <wp:simplePos x="0" y="0"/>
                  <wp:positionH relativeFrom="column">
                    <wp:posOffset>-5080</wp:posOffset>
                  </wp:positionH>
                  <wp:positionV relativeFrom="paragraph">
                    <wp:posOffset>106680</wp:posOffset>
                  </wp:positionV>
                  <wp:extent cx="485775" cy="485775"/>
                  <wp:effectExtent l="0" t="0" r="9525" b="9525"/>
                  <wp:wrapTight wrapText="bothSides">
                    <wp:wrapPolygon edited="0">
                      <wp:start x="0" y="0"/>
                      <wp:lineTo x="0" y="21176"/>
                      <wp:lineTo x="21176" y="21176"/>
                      <wp:lineTo x="211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14:paraId="7CFD7481" w14:textId="0E364998" w:rsidR="007F5568" w:rsidRPr="005E65EB" w:rsidRDefault="00B311D6" w:rsidP="005E65EB">
            <w:pPr>
              <w:spacing w:beforeLines="40" w:before="96" w:afterLines="40" w:after="96"/>
              <w:ind w:left="961" w:right="157"/>
              <w:jc w:val="both"/>
              <w:rPr>
                <w:rFonts w:cstheme="majorHAnsi"/>
              </w:rPr>
            </w:pPr>
            <w:r w:rsidRPr="005E65EB">
              <w:rPr>
                <w:rFonts w:cstheme="majorHAnsi"/>
              </w:rPr>
              <w:t>When you see this icon, it means we have included a</w:t>
            </w:r>
            <w:r w:rsidR="00F21BC0" w:rsidRPr="005E65EB">
              <w:rPr>
                <w:rFonts w:cstheme="majorHAnsi"/>
              </w:rPr>
              <w:t xml:space="preserve"> reference to additional</w:t>
            </w:r>
            <w:r w:rsidRPr="005E65EB">
              <w:rPr>
                <w:rFonts w:cstheme="majorHAnsi"/>
              </w:rPr>
              <w:t xml:space="preserve"> information on the topic</w:t>
            </w:r>
            <w:r w:rsidR="00DB2D40" w:rsidRPr="005E65EB">
              <w:rPr>
                <w:rFonts w:cstheme="majorHAnsi"/>
              </w:rPr>
              <w:t xml:space="preserve"> that you can review </w:t>
            </w:r>
            <w:r w:rsidR="00C5352A" w:rsidRPr="005E65EB">
              <w:rPr>
                <w:rFonts w:cstheme="majorHAnsi"/>
              </w:rPr>
              <w:t>later</w:t>
            </w:r>
            <w:r w:rsidR="00DB2D40" w:rsidRPr="005E65EB">
              <w:rPr>
                <w:rFonts w:cstheme="majorHAnsi"/>
              </w:rPr>
              <w:t>.</w:t>
            </w:r>
          </w:p>
          <w:p w14:paraId="05F1983C" w14:textId="4E466434" w:rsidR="00967A51" w:rsidRPr="005E65EB" w:rsidRDefault="00967A51" w:rsidP="005E65EB">
            <w:pPr>
              <w:spacing w:beforeLines="40" w:before="96" w:afterLines="40" w:after="96"/>
              <w:ind w:left="961" w:right="157"/>
              <w:jc w:val="both"/>
              <w:rPr>
                <w:rFonts w:cstheme="majorHAnsi"/>
              </w:rPr>
            </w:pPr>
          </w:p>
          <w:p w14:paraId="619956F0" w14:textId="45846CB9" w:rsidR="00B311D6" w:rsidRPr="005E65EB" w:rsidRDefault="002A4698" w:rsidP="005E65EB">
            <w:pPr>
              <w:spacing w:beforeLines="40" w:before="96" w:afterLines="40" w:after="96"/>
              <w:ind w:left="961" w:right="157"/>
              <w:jc w:val="both"/>
              <w:rPr>
                <w:rFonts w:cstheme="majorHAnsi"/>
              </w:rPr>
            </w:pPr>
            <w:r w:rsidRPr="005E65EB">
              <w:rPr>
                <w:rFonts w:cstheme="majorHAnsi"/>
                <w:b/>
                <w:noProof/>
              </w:rPr>
              <w:lastRenderedPageBreak/>
              <w:drawing>
                <wp:anchor distT="0" distB="0" distL="114300" distR="114300" simplePos="0" relativeHeight="252194816" behindDoc="1" locked="0" layoutInCell="1" allowOverlap="1" wp14:anchorId="0FEFD6A0" wp14:editId="4F757358">
                  <wp:simplePos x="0" y="0"/>
                  <wp:positionH relativeFrom="column">
                    <wp:posOffset>-3810</wp:posOffset>
                  </wp:positionH>
                  <wp:positionV relativeFrom="paragraph">
                    <wp:posOffset>70485</wp:posOffset>
                  </wp:positionV>
                  <wp:extent cx="490855" cy="490855"/>
                  <wp:effectExtent l="0" t="0" r="4445" b="4445"/>
                  <wp:wrapTight wrapText="bothSides">
                    <wp:wrapPolygon edited="0">
                      <wp:start x="0" y="0"/>
                      <wp:lineTo x="0" y="20957"/>
                      <wp:lineTo x="20957" y="20957"/>
                      <wp:lineTo x="209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ivit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855" cy="490855"/>
                          </a:xfrm>
                          <a:prstGeom prst="rect">
                            <a:avLst/>
                          </a:prstGeom>
                        </pic:spPr>
                      </pic:pic>
                    </a:graphicData>
                  </a:graphic>
                  <wp14:sizeRelH relativeFrom="margin">
                    <wp14:pctWidth>0</wp14:pctWidth>
                  </wp14:sizeRelH>
                  <wp14:sizeRelV relativeFrom="margin">
                    <wp14:pctHeight>0</wp14:pctHeight>
                  </wp14:sizeRelV>
                </wp:anchor>
              </w:drawing>
            </w:r>
            <w:r w:rsidR="00B311D6" w:rsidRPr="005E65EB">
              <w:rPr>
                <w:rFonts w:cstheme="majorHAnsi"/>
              </w:rPr>
              <w:t>Throughout the course</w:t>
            </w:r>
            <w:r w:rsidR="00DB2D40" w:rsidRPr="005E65EB">
              <w:rPr>
                <w:rFonts w:cstheme="majorHAnsi"/>
              </w:rPr>
              <w:t xml:space="preserve">, we will provide opportunities for you to apply your knowledge and share your expertise </w:t>
            </w:r>
            <w:r w:rsidR="00C5352A">
              <w:rPr>
                <w:rFonts w:cstheme="majorHAnsi"/>
              </w:rPr>
              <w:t>in groups</w:t>
            </w:r>
            <w:r w:rsidR="00DB2D40" w:rsidRPr="005E65EB">
              <w:rPr>
                <w:rFonts w:cstheme="majorHAnsi"/>
              </w:rPr>
              <w:t xml:space="preserve"> through various activities related to what you are learning. </w:t>
            </w:r>
          </w:p>
          <w:p w14:paraId="528A5B31" w14:textId="3F038245" w:rsidR="00DB2D40" w:rsidRPr="005E65EB" w:rsidRDefault="00DB2D40" w:rsidP="005E65EB">
            <w:pPr>
              <w:spacing w:beforeLines="40" w:before="96" w:afterLines="40" w:after="96"/>
              <w:ind w:left="961" w:right="157"/>
              <w:jc w:val="both"/>
              <w:rPr>
                <w:rFonts w:cstheme="majorHAnsi"/>
              </w:rPr>
            </w:pPr>
          </w:p>
          <w:p w14:paraId="5BC35681" w14:textId="5D28814D" w:rsidR="00DB2D40" w:rsidRPr="005E65EB" w:rsidRDefault="00DB2D40" w:rsidP="005E65EB">
            <w:pPr>
              <w:spacing w:beforeLines="40" w:before="96" w:afterLines="40" w:after="96"/>
              <w:ind w:left="961" w:right="157"/>
              <w:jc w:val="both"/>
              <w:rPr>
                <w:rFonts w:cstheme="majorHAnsi"/>
              </w:rPr>
            </w:pPr>
          </w:p>
          <w:p w14:paraId="5DDF868A" w14:textId="578D16AB" w:rsidR="00B311D6" w:rsidRPr="005E65EB" w:rsidRDefault="002A4698" w:rsidP="009F7AED">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196864" behindDoc="1" locked="0" layoutInCell="1" allowOverlap="1" wp14:anchorId="10444BFB" wp14:editId="375DCC38">
                  <wp:simplePos x="0" y="0"/>
                  <wp:positionH relativeFrom="column">
                    <wp:posOffset>-9525</wp:posOffset>
                  </wp:positionH>
                  <wp:positionV relativeFrom="paragraph">
                    <wp:posOffset>106680</wp:posOffset>
                  </wp:positionV>
                  <wp:extent cx="504825" cy="504825"/>
                  <wp:effectExtent l="0" t="0" r="9525" b="9525"/>
                  <wp:wrapTight wrapText="bothSides">
                    <wp:wrapPolygon edited="0">
                      <wp:start x="0" y="0"/>
                      <wp:lineTo x="0" y="21192"/>
                      <wp:lineTo x="21192" y="21192"/>
                      <wp:lineTo x="2119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ossar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 xml:space="preserve">In discussing municipal governance, there are </w:t>
            </w:r>
            <w:proofErr w:type="gramStart"/>
            <w:r w:rsidR="00DB2D40" w:rsidRPr="005E65EB">
              <w:rPr>
                <w:rFonts w:cstheme="majorHAnsi"/>
              </w:rPr>
              <w:t>a number of</w:t>
            </w:r>
            <w:proofErr w:type="gramEnd"/>
            <w:r w:rsidR="00DB2D40" w:rsidRPr="005E65EB">
              <w:rPr>
                <w:rFonts w:cstheme="majorHAnsi"/>
              </w:rPr>
              <w:t xml:space="preserve"> terms that may not be familiar to everyone. </w:t>
            </w:r>
            <w:proofErr w:type="gramStart"/>
            <w:r w:rsidR="00DB2D40" w:rsidRPr="005E65EB">
              <w:rPr>
                <w:rFonts w:cstheme="majorHAnsi"/>
              </w:rPr>
              <w:t>We’ve</w:t>
            </w:r>
            <w:proofErr w:type="gramEnd"/>
            <w:r w:rsidR="00DB2D40" w:rsidRPr="005E65EB">
              <w:rPr>
                <w:rFonts w:cstheme="majorHAnsi"/>
              </w:rPr>
              <w:t xml:space="preserve"> highlighted a few in these Glossary boxes and provided definitions. If you spot a term you </w:t>
            </w:r>
            <w:proofErr w:type="gramStart"/>
            <w:r w:rsidR="00DB2D40" w:rsidRPr="005E65EB">
              <w:rPr>
                <w:rFonts w:cstheme="majorHAnsi"/>
              </w:rPr>
              <w:t>aren’t</w:t>
            </w:r>
            <w:proofErr w:type="gramEnd"/>
            <w:r w:rsidR="00DB2D40" w:rsidRPr="005E65EB">
              <w:rPr>
                <w:rFonts w:cstheme="majorHAnsi"/>
              </w:rPr>
              <w:t xml:space="preserve"> familiar with and we haven’t provided a definition, please let us know by filling out </w:t>
            </w:r>
            <w:r w:rsidR="00072241">
              <w:rPr>
                <w:rFonts w:cstheme="majorHAnsi"/>
              </w:rPr>
              <w:t>the evaluation form</w:t>
            </w:r>
            <w:r w:rsidR="00DB2D40" w:rsidRPr="005E65EB">
              <w:rPr>
                <w:rFonts w:cstheme="majorHAnsi"/>
              </w:rPr>
              <w:t xml:space="preserve"> and we will not only address it in this </w:t>
            </w:r>
            <w:r w:rsidR="00072241" w:rsidRPr="005E65EB">
              <w:rPr>
                <w:rFonts w:cstheme="majorHAnsi"/>
              </w:rPr>
              <w:t>course but</w:t>
            </w:r>
            <w:r w:rsidR="00DB2D40" w:rsidRPr="005E65EB">
              <w:rPr>
                <w:rFonts w:cstheme="majorHAnsi"/>
              </w:rPr>
              <w:t xml:space="preserve"> will add it to future participant workbooks. </w:t>
            </w:r>
          </w:p>
        </w:tc>
      </w:tr>
      <w:tr w:rsidR="009A5118" w:rsidRPr="002A24F2" w14:paraId="35BC8771" w14:textId="77777777" w:rsidTr="00E83D88">
        <w:trPr>
          <w:trHeight w:val="1553"/>
        </w:trPr>
        <w:tc>
          <w:tcPr>
            <w:tcW w:w="4580" w:type="dxa"/>
            <w:tcBorders>
              <w:top w:val="single" w:sz="8" w:space="0" w:color="8D7649"/>
              <w:left w:val="single" w:sz="8" w:space="0" w:color="8D7649"/>
              <w:bottom w:val="single" w:sz="8" w:space="0" w:color="8D7649"/>
              <w:right w:val="single" w:sz="8" w:space="0" w:color="8D7649"/>
            </w:tcBorders>
          </w:tcPr>
          <w:p w14:paraId="0FBF46EE" w14:textId="180628D6" w:rsidR="007A0384" w:rsidRPr="002A24F2" w:rsidRDefault="00DA7215" w:rsidP="000B2FB1">
            <w:r w:rsidRPr="00DA7215">
              <w:rPr>
                <w:noProof/>
              </w:rPr>
              <w:lastRenderedPageBreak/>
              <w:drawing>
                <wp:inline distT="0" distB="0" distL="0" distR="0" wp14:anchorId="3F596951" wp14:editId="642A1E84">
                  <wp:extent cx="2771140" cy="155892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71140" cy="1558925"/>
                          </a:xfrm>
                          <a:prstGeom prst="rect">
                            <a:avLst/>
                          </a:prstGeom>
                        </pic:spPr>
                      </pic:pic>
                    </a:graphicData>
                  </a:graphic>
                </wp:inline>
              </w:drawing>
            </w:r>
          </w:p>
        </w:tc>
        <w:tc>
          <w:tcPr>
            <w:tcW w:w="5860" w:type="dxa"/>
            <w:tcBorders>
              <w:top w:val="single" w:sz="8" w:space="0" w:color="8D7649"/>
              <w:left w:val="single" w:sz="8" w:space="0" w:color="8D7649"/>
              <w:bottom w:val="single" w:sz="8" w:space="0" w:color="8D7649"/>
              <w:right w:val="single" w:sz="8" w:space="0" w:color="8D7649"/>
            </w:tcBorders>
          </w:tcPr>
          <w:p w14:paraId="3810C977" w14:textId="70395014" w:rsidR="009A5118" w:rsidRPr="005E65EB" w:rsidRDefault="009A5118" w:rsidP="003670CC">
            <w:pPr>
              <w:spacing w:beforeLines="40" w:before="96" w:afterLines="40" w:after="96"/>
              <w:ind w:right="157"/>
              <w:jc w:val="both"/>
              <w:rPr>
                <w:rFonts w:cstheme="majorHAnsi"/>
                <w:b/>
              </w:rPr>
            </w:pPr>
            <w:r w:rsidRPr="005E65EB">
              <w:rPr>
                <w:rFonts w:cstheme="majorHAnsi"/>
                <w:b/>
              </w:rPr>
              <w:t xml:space="preserve">Review course </w:t>
            </w:r>
            <w:r w:rsidR="00B36FD4" w:rsidRPr="005E65EB">
              <w:rPr>
                <w:rFonts w:cstheme="majorHAnsi"/>
                <w:b/>
              </w:rPr>
              <w:t>schedule</w:t>
            </w:r>
            <w:r w:rsidR="00DA7215">
              <w:rPr>
                <w:rFonts w:cstheme="majorHAnsi"/>
                <w:b/>
              </w:rPr>
              <w:t xml:space="preserve"> on slide</w:t>
            </w:r>
            <w:r w:rsidR="00893588" w:rsidRPr="005E65EB">
              <w:rPr>
                <w:rFonts w:cstheme="majorHAnsi"/>
                <w:b/>
              </w:rPr>
              <w:t>.</w:t>
            </w:r>
            <w:r w:rsidR="00B36FD4" w:rsidRPr="005E65EB">
              <w:rPr>
                <w:rFonts w:cstheme="majorHAnsi"/>
                <w:b/>
              </w:rPr>
              <w:t xml:space="preserve"> </w:t>
            </w:r>
          </w:p>
          <w:p w14:paraId="575F0B82" w14:textId="77777777" w:rsidR="00884582" w:rsidRPr="005E65EB" w:rsidRDefault="00884582" w:rsidP="005E65EB">
            <w:pPr>
              <w:spacing w:beforeLines="40" w:before="96" w:afterLines="40" w:after="96"/>
              <w:ind w:left="72" w:right="157"/>
              <w:jc w:val="both"/>
              <w:rPr>
                <w:rFonts w:cstheme="majorHAnsi"/>
                <w:b/>
              </w:rPr>
            </w:pPr>
          </w:p>
          <w:p w14:paraId="7AC664B1" w14:textId="77777777" w:rsidR="003670CC" w:rsidRDefault="009A5118" w:rsidP="003670CC">
            <w:pPr>
              <w:spacing w:beforeLines="40" w:before="96" w:afterLines="40" w:after="96"/>
              <w:ind w:right="157"/>
              <w:jc w:val="both"/>
              <w:rPr>
                <w:rFonts w:cstheme="majorHAnsi"/>
                <w:b/>
              </w:rPr>
            </w:pPr>
            <w:r w:rsidRPr="005E65EB">
              <w:rPr>
                <w:rFonts w:cstheme="majorHAnsi"/>
                <w:b/>
              </w:rPr>
              <w:t xml:space="preserve">State: </w:t>
            </w:r>
          </w:p>
          <w:p w14:paraId="353E60F4" w14:textId="46BA7925" w:rsidR="009A5118" w:rsidRPr="005E65EB" w:rsidRDefault="009A5118" w:rsidP="003670CC">
            <w:pPr>
              <w:spacing w:beforeLines="40" w:before="96" w:afterLines="40" w:after="96"/>
              <w:ind w:right="157"/>
              <w:jc w:val="both"/>
              <w:rPr>
                <w:rFonts w:cstheme="majorHAnsi"/>
              </w:rPr>
            </w:pPr>
            <w:r w:rsidRPr="005E65EB">
              <w:rPr>
                <w:rFonts w:cstheme="majorHAnsi"/>
              </w:rPr>
              <w:t xml:space="preserve">As you can see, we will be covering a lot of content </w:t>
            </w:r>
            <w:r w:rsidR="00471E93" w:rsidRPr="005E65EB">
              <w:rPr>
                <w:rFonts w:cstheme="majorHAnsi"/>
              </w:rPr>
              <w:t>today</w:t>
            </w:r>
            <w:r w:rsidRPr="005E65EB">
              <w:rPr>
                <w:rFonts w:cstheme="majorHAnsi"/>
              </w:rPr>
              <w:t xml:space="preserve">. </w:t>
            </w:r>
          </w:p>
          <w:p w14:paraId="2D486C9E" w14:textId="2A125111" w:rsidR="00967A51" w:rsidRPr="005E65EB" w:rsidRDefault="00967A51" w:rsidP="005E65EB">
            <w:pPr>
              <w:spacing w:beforeLines="40" w:before="96" w:afterLines="40" w:after="96"/>
              <w:ind w:right="157"/>
              <w:jc w:val="both"/>
              <w:rPr>
                <w:rFonts w:cstheme="majorHAnsi"/>
              </w:rPr>
            </w:pPr>
          </w:p>
          <w:p w14:paraId="39C7816A" w14:textId="306049BF" w:rsidR="00967A51" w:rsidRPr="005E65EB" w:rsidRDefault="00967A51" w:rsidP="005E65EB">
            <w:pPr>
              <w:spacing w:beforeLines="40" w:before="96" w:afterLines="40" w:after="96"/>
              <w:ind w:left="72" w:right="157"/>
              <w:jc w:val="both"/>
              <w:rPr>
                <w:rFonts w:cstheme="majorHAnsi"/>
              </w:rPr>
            </w:pPr>
          </w:p>
        </w:tc>
      </w:tr>
    </w:tbl>
    <w:p w14:paraId="3CD288F6" w14:textId="40619740" w:rsidR="00D73E0A" w:rsidRDefault="00D73E0A" w:rsidP="001262BC"/>
    <w:p w14:paraId="0E474716" w14:textId="27B4BCBE" w:rsidR="00EB2095" w:rsidRPr="002B0143" w:rsidRDefault="00D73E0A" w:rsidP="002B0143">
      <w:pPr>
        <w:pStyle w:val="Heading1"/>
      </w:pPr>
      <w:bookmarkStart w:id="8" w:name="_Toc511119601"/>
      <w:r>
        <w:t>L</w:t>
      </w:r>
      <w:r w:rsidR="00815672" w:rsidRPr="002B0143">
        <w:t xml:space="preserve">earning Goal: </w:t>
      </w:r>
      <w:r w:rsidR="000843D0">
        <w:rPr>
          <w:rFonts w:cs="Tahoma"/>
        </w:rPr>
        <w:t>Asset Management Refresh</w:t>
      </w:r>
      <w:bookmarkEnd w:id="8"/>
    </w:p>
    <w:p w14:paraId="08404F54" w14:textId="02058D4D" w:rsidR="00E55282" w:rsidRPr="00884582" w:rsidRDefault="00F769F7" w:rsidP="00BB33CE">
      <w:pPr>
        <w:pStyle w:val="Heading2"/>
      </w:pPr>
      <w:r>
        <w:t>15</w:t>
      </w:r>
      <w:r w:rsidR="00695231">
        <w:t xml:space="preserve"> </w:t>
      </w:r>
      <w:r w:rsidR="009F7E4E">
        <w:t>min</w:t>
      </w:r>
      <w:r w:rsidR="00815672">
        <w:t>utes</w:t>
      </w:r>
      <w:r w:rsidR="00D9647B">
        <w:t xml:space="preserve"> </w:t>
      </w:r>
      <w:r w:rsidR="00815672">
        <w:t>|</w:t>
      </w:r>
      <w:r w:rsidR="00D9647B">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AB1F9C" w:rsidRPr="002A24F2" w14:paraId="5EFECB40" w14:textId="77777777" w:rsidTr="00AB1F9C">
        <w:trPr>
          <w:tblHeader/>
        </w:trPr>
        <w:tc>
          <w:tcPr>
            <w:tcW w:w="4670" w:type="dxa"/>
            <w:tcBorders>
              <w:right w:val="single" w:sz="8" w:space="0" w:color="FFFFFF" w:themeColor="background1"/>
            </w:tcBorders>
            <w:shd w:val="clear" w:color="auto" w:fill="2F5496" w:themeFill="accent1" w:themeFillShade="BF"/>
          </w:tcPr>
          <w:p w14:paraId="26C00E3E" w14:textId="40F9FA44" w:rsidR="008E7A3B"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30EF14D4" w14:textId="52D3CECE" w:rsidR="008E7A3B" w:rsidRPr="005E65EB" w:rsidRDefault="003B61C3" w:rsidP="005E65EB">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B1F9C" w:rsidRPr="002A24F2" w14:paraId="1BD97D97" w14:textId="77777777" w:rsidTr="00AB1F9C">
        <w:trPr>
          <w:trHeight w:val="744"/>
        </w:trPr>
        <w:tc>
          <w:tcPr>
            <w:tcW w:w="4670" w:type="dxa"/>
          </w:tcPr>
          <w:p w14:paraId="26507422" w14:textId="770E865C" w:rsidR="008C6476" w:rsidRPr="002A24F2" w:rsidRDefault="00AB1F9C" w:rsidP="000B2FB1">
            <w:pPr>
              <w:jc w:val="both"/>
            </w:pPr>
            <w:r>
              <w:rPr>
                <w:noProof/>
              </w:rPr>
              <w:drawing>
                <wp:inline distT="0" distB="0" distL="0" distR="0" wp14:anchorId="03456259" wp14:editId="3935218B">
                  <wp:extent cx="2600960" cy="1463040"/>
                  <wp:effectExtent l="0" t="0" r="889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7.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6D495D4A" w14:textId="77777777" w:rsidR="004C70EB" w:rsidRPr="004C70EB" w:rsidRDefault="004C70EB" w:rsidP="004C70EB">
            <w:pPr>
              <w:spacing w:beforeLines="40" w:before="96" w:afterLines="40" w:after="96" w:line="259" w:lineRule="auto"/>
              <w:ind w:right="157"/>
              <w:rPr>
                <w:rFonts w:cstheme="majorHAnsi"/>
              </w:rPr>
            </w:pPr>
            <w:r w:rsidRPr="004C70EB">
              <w:rPr>
                <w:rFonts w:cstheme="majorHAnsi"/>
                <w:b/>
              </w:rPr>
              <w:t>State:</w:t>
            </w:r>
            <w:r w:rsidRPr="004C70EB">
              <w:rPr>
                <w:rFonts w:cstheme="majorHAnsi"/>
              </w:rPr>
              <w:t xml:space="preserve">  </w:t>
            </w:r>
          </w:p>
          <w:p w14:paraId="328CC8A2" w14:textId="77777777" w:rsidR="004C70EB" w:rsidRPr="004C70EB" w:rsidRDefault="004C70EB" w:rsidP="004C70EB">
            <w:pPr>
              <w:spacing w:beforeLines="40" w:before="96" w:afterLines="40" w:after="96" w:line="259" w:lineRule="auto"/>
              <w:ind w:right="157"/>
              <w:rPr>
                <w:rFonts w:cstheme="majorHAnsi"/>
              </w:rPr>
            </w:pPr>
            <w:r w:rsidRPr="004C70EB">
              <w:rPr>
                <w:rFonts w:cstheme="majorHAnsi"/>
              </w:rPr>
              <w:t>Let me ask you, when you hear the term asset management, what comes to mind?</w:t>
            </w:r>
          </w:p>
          <w:p w14:paraId="5DF9C64B" w14:textId="77777777" w:rsidR="004C70EB" w:rsidRPr="004C70EB" w:rsidRDefault="004C70EB" w:rsidP="004C70EB">
            <w:pPr>
              <w:spacing w:beforeLines="40" w:before="96" w:afterLines="40" w:after="96" w:line="259" w:lineRule="auto"/>
              <w:ind w:left="126" w:right="157"/>
              <w:rPr>
                <w:rFonts w:cstheme="majorHAnsi"/>
              </w:rPr>
            </w:pPr>
          </w:p>
          <w:p w14:paraId="7783F1A0" w14:textId="5239041C" w:rsidR="00966A5D" w:rsidRPr="00B974DE" w:rsidRDefault="004C70EB" w:rsidP="004C70EB">
            <w:pPr>
              <w:spacing w:beforeLines="40" w:before="96" w:afterLines="40" w:after="96"/>
              <w:rPr>
                <w:rFonts w:cstheme="majorHAnsi"/>
                <w:i/>
              </w:rPr>
            </w:pPr>
            <w:r w:rsidRPr="00B974DE">
              <w:rPr>
                <w:rFonts w:cstheme="majorHAnsi"/>
                <w:i/>
              </w:rPr>
              <w:t>Encourage participants to share their thoughts with the large group.</w:t>
            </w:r>
          </w:p>
        </w:tc>
      </w:tr>
      <w:tr w:rsidR="00E74955" w:rsidRPr="002A24F2" w14:paraId="23C0A637" w14:textId="77777777" w:rsidTr="00AB1F9C">
        <w:trPr>
          <w:trHeight w:val="744"/>
        </w:trPr>
        <w:tc>
          <w:tcPr>
            <w:tcW w:w="4670" w:type="dxa"/>
          </w:tcPr>
          <w:p w14:paraId="6D84083C" w14:textId="5E079A6A" w:rsidR="00E74955" w:rsidRDefault="00E74955" w:rsidP="00E74955">
            <w:pPr>
              <w:jc w:val="both"/>
              <w:rPr>
                <w:noProof/>
              </w:rPr>
            </w:pPr>
            <w:r w:rsidRPr="00B96486">
              <w:rPr>
                <w:noProof/>
              </w:rPr>
              <w:lastRenderedPageBreak/>
              <w:drawing>
                <wp:inline distT="0" distB="0" distL="0" distR="0" wp14:anchorId="64BBAA60" wp14:editId="0E8404DD">
                  <wp:extent cx="2606040" cy="1465898"/>
                  <wp:effectExtent l="0" t="0" r="381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06040" cy="1465898"/>
                          </a:xfrm>
                          <a:prstGeom prst="rect">
                            <a:avLst/>
                          </a:prstGeom>
                        </pic:spPr>
                      </pic:pic>
                    </a:graphicData>
                  </a:graphic>
                </wp:inline>
              </w:drawing>
            </w:r>
          </w:p>
        </w:tc>
        <w:tc>
          <w:tcPr>
            <w:tcW w:w="6120" w:type="dxa"/>
          </w:tcPr>
          <w:p w14:paraId="79BB398B" w14:textId="77777777" w:rsidR="00E74955" w:rsidRDefault="00E74955" w:rsidP="00E74955">
            <w:pPr>
              <w:spacing w:beforeLines="40" w:before="96" w:afterLines="40" w:after="96"/>
              <w:jc w:val="both"/>
              <w:rPr>
                <w:rFonts w:cstheme="majorHAnsi"/>
                <w:b/>
              </w:rPr>
            </w:pPr>
            <w:r>
              <w:rPr>
                <w:rFonts w:cstheme="majorHAnsi"/>
                <w:b/>
              </w:rPr>
              <w:t>State:</w:t>
            </w:r>
          </w:p>
          <w:p w14:paraId="1E9B9098" w14:textId="77777777" w:rsidR="00E74955" w:rsidRDefault="00E74955" w:rsidP="00E74955">
            <w:pPr>
              <w:pStyle w:val="ListParagraph"/>
            </w:pPr>
            <w:r w:rsidRPr="005E65EB">
              <w:t xml:space="preserve">Municipalities in Alberta </w:t>
            </w:r>
            <w:proofErr w:type="gramStart"/>
            <w:r w:rsidRPr="005E65EB">
              <w:t>are empowered</w:t>
            </w:r>
            <w:proofErr w:type="gramEnd"/>
            <w:r w:rsidRPr="005E65EB">
              <w:t xml:space="preserve"> to provide a range of services to their communities through provincial legislation, specifically the </w:t>
            </w:r>
            <w:r w:rsidRPr="0064062C">
              <w:rPr>
                <w:i/>
              </w:rPr>
              <w:t>Municipal Government Act (MGA)</w:t>
            </w:r>
            <w:r w:rsidRPr="005E65EB">
              <w:t xml:space="preserve">. </w:t>
            </w:r>
          </w:p>
          <w:p w14:paraId="5106DDE0" w14:textId="77777777" w:rsidR="00E74955" w:rsidRDefault="00E74955" w:rsidP="00E74955">
            <w:pPr>
              <w:pStyle w:val="ListParagraph"/>
            </w:pPr>
            <w:r w:rsidRPr="005E65EB">
              <w:t xml:space="preserve">A major component of service provision is taking care of the assets that make those services possible. </w:t>
            </w:r>
          </w:p>
          <w:p w14:paraId="0F7ABF3B" w14:textId="77777777" w:rsidR="00E74955" w:rsidRDefault="00E74955" w:rsidP="00E74955">
            <w:pPr>
              <w:pStyle w:val="ListParagraph"/>
            </w:pPr>
            <w:r w:rsidRPr="005E65EB">
              <w:t xml:space="preserve">An </w:t>
            </w:r>
            <w:r w:rsidRPr="0064062C">
              <w:rPr>
                <w:b/>
                <w:u w:val="single"/>
              </w:rPr>
              <w:t>asset</w:t>
            </w:r>
            <w:r w:rsidRPr="005E65EB">
              <w:t xml:space="preserve">, also known as a tangible capital asset (TCA), is a physical component of a system that enables a service, or services, to </w:t>
            </w:r>
            <w:proofErr w:type="gramStart"/>
            <w:r w:rsidRPr="005E65EB">
              <w:t>be provided</w:t>
            </w:r>
            <w:proofErr w:type="gramEnd"/>
            <w:r w:rsidRPr="005E65EB">
              <w:t xml:space="preserve">. </w:t>
            </w:r>
          </w:p>
          <w:p w14:paraId="730700A3" w14:textId="77777777" w:rsidR="00E74955" w:rsidRDefault="00E74955" w:rsidP="00E74955">
            <w:pPr>
              <w:pStyle w:val="ListParagraph"/>
              <w:numPr>
                <w:ilvl w:val="0"/>
                <w:numId w:val="0"/>
              </w:numPr>
              <w:ind w:left="540"/>
            </w:pPr>
            <w:r w:rsidRPr="005E65EB">
              <w:t>For example, pipes are the assets that deliver water service to homes, roads and traffic lights are the assets that make transportation possible, and recreation centres are assets that allow recreation services to be provided to the community</w:t>
            </w:r>
            <w:proofErr w:type="gramStart"/>
            <w:r w:rsidRPr="005E65EB">
              <w:t xml:space="preserve">.  </w:t>
            </w:r>
            <w:proofErr w:type="gramEnd"/>
          </w:p>
          <w:p w14:paraId="6EB074FB" w14:textId="77777777" w:rsidR="00E74955" w:rsidRPr="0064062C" w:rsidRDefault="00E74955" w:rsidP="00E74955">
            <w:pPr>
              <w:pStyle w:val="ListParagraph"/>
            </w:pPr>
            <w:r w:rsidRPr="005E65EB">
              <w:t>Municipalities have been managing assets for a long time. However, asset management is more than just managing assets</w:t>
            </w:r>
            <w:r>
              <w:t xml:space="preserve"> or </w:t>
            </w:r>
            <w:r w:rsidRPr="005E65EB">
              <w:t>developing inventories of the assets a municipality owns.</w:t>
            </w:r>
            <w:r w:rsidRPr="005E65EB">
              <w:rPr>
                <w:b/>
              </w:rPr>
              <w:t xml:space="preserve"> </w:t>
            </w:r>
          </w:p>
          <w:p w14:paraId="0284C67C" w14:textId="77777777" w:rsidR="00E74955" w:rsidRPr="0064062C" w:rsidRDefault="00E74955" w:rsidP="00E74955">
            <w:pPr>
              <w:pStyle w:val="ListParagraph"/>
            </w:pPr>
            <w:proofErr w:type="gramStart"/>
            <w:r w:rsidRPr="005E65EB">
              <w:t>Here’s</w:t>
            </w:r>
            <w:proofErr w:type="gramEnd"/>
            <w:r w:rsidRPr="005E65EB">
              <w:t xml:space="preserve"> one definition of asset management that we think captures the essence of what it really is.</w:t>
            </w:r>
            <w:r>
              <w:t xml:space="preserve"> </w:t>
            </w:r>
            <w:r w:rsidRPr="005E65EB">
              <w:t xml:space="preserve">We took this from the </w:t>
            </w:r>
            <w:r>
              <w:t>Alberta Handbook and Toolkit.</w:t>
            </w:r>
            <w:r w:rsidRPr="005E65EB">
              <w:t xml:space="preserve"> </w:t>
            </w:r>
          </w:p>
          <w:p w14:paraId="3ABF3BEB" w14:textId="77777777" w:rsidR="00E74955" w:rsidRPr="005E65EB" w:rsidRDefault="00E74955" w:rsidP="00E74955">
            <w:pPr>
              <w:spacing w:beforeLines="40" w:before="96" w:afterLines="40" w:after="96"/>
              <w:ind w:left="126" w:right="157"/>
              <w:jc w:val="both"/>
              <w:rPr>
                <w:rFonts w:cstheme="majorHAnsi"/>
              </w:rPr>
            </w:pPr>
          </w:p>
          <w:p w14:paraId="556A7B0B" w14:textId="77777777" w:rsidR="00E74955" w:rsidRPr="005E65EB" w:rsidRDefault="00E74955" w:rsidP="00E74955">
            <w:pPr>
              <w:spacing w:beforeLines="40" w:before="96" w:afterLines="40" w:after="96"/>
              <w:ind w:right="157"/>
              <w:jc w:val="both"/>
              <w:rPr>
                <w:rFonts w:cstheme="majorHAnsi"/>
                <w:b/>
              </w:rPr>
            </w:pPr>
            <w:r w:rsidRPr="005E65EB">
              <w:rPr>
                <w:rFonts w:cstheme="majorHAnsi"/>
                <w:b/>
              </w:rPr>
              <w:t>Review definition from slide</w:t>
            </w:r>
            <w:r>
              <w:rPr>
                <w:rFonts w:cstheme="majorHAnsi"/>
                <w:b/>
              </w:rPr>
              <w:t>.</w:t>
            </w:r>
          </w:p>
          <w:p w14:paraId="70FF2936" w14:textId="77777777" w:rsidR="00E74955" w:rsidRDefault="00E74955" w:rsidP="00E74955">
            <w:pPr>
              <w:rPr>
                <w:b/>
              </w:rPr>
            </w:pPr>
          </w:p>
          <w:p w14:paraId="07DD031E" w14:textId="77777777" w:rsidR="00E74955" w:rsidRDefault="00E74955" w:rsidP="00E74955">
            <w:pPr>
              <w:rPr>
                <w:b/>
              </w:rPr>
            </w:pPr>
            <w:r w:rsidRPr="005E65EB">
              <w:rPr>
                <w:b/>
              </w:rPr>
              <w:t xml:space="preserve">State:  </w:t>
            </w:r>
          </w:p>
          <w:p w14:paraId="44CD4B2C" w14:textId="77777777" w:rsidR="00E74955" w:rsidRPr="005E65EB" w:rsidRDefault="00E74955" w:rsidP="00E74955">
            <w:pPr>
              <w:pStyle w:val="ListParagraph"/>
            </w:pPr>
            <w:r w:rsidRPr="005E65EB">
              <w:t>They key term</w:t>
            </w:r>
            <w:r>
              <w:t>s</w:t>
            </w:r>
            <w:r w:rsidRPr="005E65EB">
              <w:t xml:space="preserve"> here </w:t>
            </w:r>
            <w:r>
              <w:t>are</w:t>
            </w:r>
            <w:r w:rsidRPr="005E65EB">
              <w:t xml:space="preserve"> “making decisions”</w:t>
            </w:r>
            <w:r>
              <w:t xml:space="preserve"> and “deliver services”.</w:t>
            </w:r>
          </w:p>
          <w:p w14:paraId="49C7186B" w14:textId="77777777" w:rsidR="003E06B5" w:rsidRDefault="00E74955" w:rsidP="003E06B5">
            <w:pPr>
              <w:pStyle w:val="ListParagraph"/>
            </w:pPr>
            <w:r w:rsidRPr="00954A2C">
              <w:t xml:space="preserve">Asset management is about using systems and processes to balance cost, risk, and LOS to make informed decisions that make sense for your community </w:t>
            </w:r>
            <w:proofErr w:type="gramStart"/>
            <w:r w:rsidRPr="00954A2C">
              <w:t>in the long run</w:t>
            </w:r>
            <w:proofErr w:type="gramEnd"/>
            <w:r w:rsidRPr="00954A2C">
              <w:t xml:space="preserve">. </w:t>
            </w:r>
          </w:p>
          <w:p w14:paraId="7D3CE240" w14:textId="65ECD57D" w:rsidR="00E74955" w:rsidRPr="003E06B5" w:rsidRDefault="00E74955" w:rsidP="003E06B5">
            <w:pPr>
              <w:pStyle w:val="ListParagraph"/>
            </w:pPr>
            <w:r w:rsidRPr="00954A2C">
              <w:t xml:space="preserve">Assets </w:t>
            </w:r>
            <w:proofErr w:type="gramStart"/>
            <w:r w:rsidRPr="00954A2C">
              <w:t>don’t</w:t>
            </w:r>
            <w:proofErr w:type="gramEnd"/>
            <w:r w:rsidRPr="00954A2C">
              <w:t xml:space="preserve"> exist for the sake of having assets, they exist to deliver services. Service delivery is the starting point for all asset management.</w:t>
            </w:r>
          </w:p>
        </w:tc>
      </w:tr>
      <w:tr w:rsidR="00E74955" w:rsidRPr="002A24F2" w14:paraId="249F10CD" w14:textId="77777777" w:rsidTr="00AB1F9C">
        <w:trPr>
          <w:trHeight w:val="744"/>
        </w:trPr>
        <w:tc>
          <w:tcPr>
            <w:tcW w:w="4670" w:type="dxa"/>
          </w:tcPr>
          <w:p w14:paraId="45BEBE57" w14:textId="58CA2F57" w:rsidR="00E74955" w:rsidRDefault="00E74955" w:rsidP="00E74955">
            <w:pPr>
              <w:jc w:val="both"/>
              <w:rPr>
                <w:noProof/>
              </w:rPr>
            </w:pPr>
            <w:r w:rsidRPr="006349CE">
              <w:rPr>
                <w:noProof/>
              </w:rPr>
              <w:lastRenderedPageBreak/>
              <w:drawing>
                <wp:inline distT="0" distB="0" distL="0" distR="0" wp14:anchorId="5F8706ED" wp14:editId="5A21A8A2">
                  <wp:extent cx="2828290" cy="15906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28290" cy="1590675"/>
                          </a:xfrm>
                          <a:prstGeom prst="rect">
                            <a:avLst/>
                          </a:prstGeom>
                        </pic:spPr>
                      </pic:pic>
                    </a:graphicData>
                  </a:graphic>
                </wp:inline>
              </w:drawing>
            </w:r>
          </w:p>
        </w:tc>
        <w:tc>
          <w:tcPr>
            <w:tcW w:w="6120" w:type="dxa"/>
          </w:tcPr>
          <w:p w14:paraId="584F3654" w14:textId="77777777" w:rsidR="00E74955" w:rsidRDefault="00E74955" w:rsidP="00E74955">
            <w:pPr>
              <w:rPr>
                <w:b/>
              </w:rPr>
            </w:pPr>
            <w:r w:rsidRPr="005E65EB">
              <w:rPr>
                <w:b/>
              </w:rPr>
              <w:t xml:space="preserve">State:  </w:t>
            </w:r>
          </w:p>
          <w:p w14:paraId="71E4086F" w14:textId="77777777" w:rsidR="00E74955" w:rsidRPr="00954A2C" w:rsidRDefault="00E74955" w:rsidP="00E74955">
            <w:pPr>
              <w:pStyle w:val="ListParagraph"/>
            </w:pPr>
            <w:r w:rsidRPr="00954A2C">
              <w:t xml:space="preserve">It is not just for large communities. All municipalities make decisions about their services and assets. </w:t>
            </w:r>
          </w:p>
          <w:p w14:paraId="542474F2" w14:textId="77777777" w:rsidR="00E74955" w:rsidRDefault="00E74955" w:rsidP="00E74955">
            <w:pPr>
              <w:pStyle w:val="ListParagraph"/>
              <w:rPr>
                <w:lang w:eastAsia="en-CA"/>
              </w:rPr>
            </w:pPr>
            <w:r w:rsidRPr="00954A2C">
              <w:t xml:space="preserve">The systems and processes </w:t>
            </w:r>
            <w:proofErr w:type="gramStart"/>
            <w:r w:rsidRPr="00954A2C">
              <w:t>don’t</w:t>
            </w:r>
            <w:proofErr w:type="gramEnd"/>
            <w:r w:rsidRPr="00954A2C">
              <w:t xml:space="preserve"> need to be extensively detailed or expensiv</w:t>
            </w:r>
            <w:r>
              <w:t>e.</w:t>
            </w:r>
          </w:p>
          <w:p w14:paraId="48A735AD" w14:textId="77777777" w:rsidR="00E74955" w:rsidRDefault="00E74955" w:rsidP="00E74955">
            <w:pPr>
              <w:pStyle w:val="ListParagraph"/>
              <w:rPr>
                <w:lang w:eastAsia="en-CA"/>
              </w:rPr>
            </w:pPr>
            <w:r>
              <w:t>Y</w:t>
            </w:r>
            <w:r w:rsidRPr="00954A2C">
              <w:t xml:space="preserve">ou can start where you are. Your municipality </w:t>
            </w:r>
            <w:r>
              <w:t>probably</w:t>
            </w:r>
            <w:r w:rsidRPr="00954A2C">
              <w:t xml:space="preserve"> already uses processes for things like planning and budgeting. </w:t>
            </w:r>
          </w:p>
          <w:p w14:paraId="4198F941" w14:textId="1F5CDD6C" w:rsidR="00E74955" w:rsidRPr="00E74955" w:rsidRDefault="00E74955" w:rsidP="00E74955">
            <w:pPr>
              <w:pStyle w:val="ListParagraph"/>
              <w:rPr>
                <w:lang w:eastAsia="en-CA"/>
              </w:rPr>
            </w:pPr>
            <w:r w:rsidRPr="00954A2C">
              <w:t xml:space="preserve">Asset management is about updating those processes to ensure they </w:t>
            </w:r>
            <w:r>
              <w:t xml:space="preserve">are systematic, documented, </w:t>
            </w:r>
            <w:r w:rsidRPr="005E65EB">
              <w:rPr>
                <w:lang w:eastAsia="en-CA"/>
              </w:rPr>
              <w:t xml:space="preserve">consider the right kind of information and take a long-term perspective. </w:t>
            </w:r>
          </w:p>
        </w:tc>
      </w:tr>
      <w:tr w:rsidR="004C70EB" w:rsidRPr="002A24F2" w14:paraId="1A6D48BF" w14:textId="77777777" w:rsidTr="00AB1F9C">
        <w:trPr>
          <w:trHeight w:val="744"/>
        </w:trPr>
        <w:tc>
          <w:tcPr>
            <w:tcW w:w="4670" w:type="dxa"/>
          </w:tcPr>
          <w:p w14:paraId="18423BD6" w14:textId="45BB7BC7" w:rsidR="004C70EB" w:rsidRPr="002A24F2" w:rsidRDefault="004C70EB" w:rsidP="004C70EB">
            <w:pPr>
              <w:jc w:val="both"/>
            </w:pPr>
            <w:r>
              <w:rPr>
                <w:noProof/>
              </w:rPr>
              <w:drawing>
                <wp:inline distT="0" distB="0" distL="0" distR="0" wp14:anchorId="44886420" wp14:editId="2DDE9E02">
                  <wp:extent cx="2600960" cy="1463040"/>
                  <wp:effectExtent l="0" t="0" r="889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de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37291565" w14:textId="77777777" w:rsidR="004C70EB" w:rsidRDefault="00F02E59" w:rsidP="004C70EB">
            <w:pPr>
              <w:spacing w:beforeLines="40" w:before="96" w:afterLines="40" w:after="96"/>
              <w:rPr>
                <w:rFonts w:cstheme="majorHAnsi"/>
                <w:b/>
              </w:rPr>
            </w:pPr>
            <w:r>
              <w:rPr>
                <w:rFonts w:cstheme="majorHAnsi"/>
                <w:b/>
              </w:rPr>
              <w:t>State:</w:t>
            </w:r>
          </w:p>
          <w:p w14:paraId="46913A4A" w14:textId="77777777" w:rsidR="0064062C" w:rsidRDefault="00F02E59" w:rsidP="00B974DE">
            <w:pPr>
              <w:pStyle w:val="ListParagraph"/>
              <w:rPr>
                <w:i/>
              </w:rPr>
            </w:pPr>
            <w:r>
              <w:t>Here are a few facts we thought you would find interesting</w:t>
            </w:r>
            <w:r w:rsidR="0064062C">
              <w:t xml:space="preserve">. </w:t>
            </w:r>
            <w:r w:rsidR="0064062C" w:rsidRPr="0064062C">
              <w:rPr>
                <w:i/>
              </w:rPr>
              <w:t>[</w:t>
            </w:r>
            <w:r w:rsidR="0064062C">
              <w:rPr>
                <w:i/>
              </w:rPr>
              <w:t xml:space="preserve">Read facts on slide]. </w:t>
            </w:r>
          </w:p>
          <w:p w14:paraId="0DD33173" w14:textId="7A0D951F" w:rsidR="007432FC" w:rsidRDefault="007432FC" w:rsidP="00B974DE">
            <w:pPr>
              <w:pStyle w:val="ListParagraph"/>
            </w:pPr>
            <w:r>
              <w:t xml:space="preserve">Natural assets are critical to service delivery, and </w:t>
            </w:r>
            <w:proofErr w:type="gramStart"/>
            <w:r>
              <w:t>it’s</w:t>
            </w:r>
            <w:proofErr w:type="gramEnd"/>
            <w:r>
              <w:t xml:space="preserve"> useful to think through how these assets are cared for and invested in, in the same way that infrastructure assets are.</w:t>
            </w:r>
          </w:p>
          <w:p w14:paraId="085296B4" w14:textId="3493D941" w:rsidR="00F02E59" w:rsidRDefault="007432FC" w:rsidP="00B974DE">
            <w:pPr>
              <w:pStyle w:val="ListParagraph"/>
            </w:pPr>
            <w:r>
              <w:t>Does anyone know if their AM programs include consideration of natural assets?</w:t>
            </w:r>
          </w:p>
          <w:p w14:paraId="3FFE50C4" w14:textId="4C75F47C" w:rsidR="00F02E59" w:rsidRPr="00F02E59" w:rsidRDefault="00F02E59" w:rsidP="004C70EB">
            <w:pPr>
              <w:spacing w:beforeLines="40" w:before="96" w:afterLines="40" w:after="96"/>
              <w:rPr>
                <w:rFonts w:cstheme="majorHAnsi"/>
              </w:rPr>
            </w:pPr>
          </w:p>
        </w:tc>
      </w:tr>
      <w:tr w:rsidR="004C70EB" w:rsidRPr="002A24F2" w14:paraId="53540674" w14:textId="77777777" w:rsidTr="00AB1F9C">
        <w:trPr>
          <w:trHeight w:val="744"/>
        </w:trPr>
        <w:tc>
          <w:tcPr>
            <w:tcW w:w="4670" w:type="dxa"/>
          </w:tcPr>
          <w:p w14:paraId="66400014" w14:textId="22FA887B" w:rsidR="004C70EB" w:rsidRPr="002A24F2" w:rsidRDefault="004C70EB" w:rsidP="004C70EB">
            <w:pPr>
              <w:jc w:val="both"/>
            </w:pPr>
            <w:r>
              <w:rPr>
                <w:noProof/>
              </w:rPr>
              <w:drawing>
                <wp:inline distT="0" distB="0" distL="0" distR="0" wp14:anchorId="00528DD6" wp14:editId="5579C9D9">
                  <wp:extent cx="2600960" cy="1463040"/>
                  <wp:effectExtent l="0" t="0" r="889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de10.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128A625B" w14:textId="77777777" w:rsidR="004C70EB" w:rsidRPr="004C70EB" w:rsidRDefault="004C70EB" w:rsidP="004C70EB">
            <w:pPr>
              <w:spacing w:after="160" w:line="259" w:lineRule="auto"/>
              <w:rPr>
                <w:b/>
              </w:rPr>
            </w:pPr>
            <w:r w:rsidRPr="004C70EB">
              <w:rPr>
                <w:b/>
              </w:rPr>
              <w:t xml:space="preserve">State:  </w:t>
            </w:r>
          </w:p>
          <w:p w14:paraId="61EBF8C6" w14:textId="77777777" w:rsidR="004C70EB" w:rsidRPr="004C70EB" w:rsidRDefault="004C70EB" w:rsidP="00B974DE">
            <w:pPr>
              <w:pStyle w:val="ListParagraph"/>
              <w:rPr>
                <w:b/>
              </w:rPr>
            </w:pPr>
            <w:r w:rsidRPr="004C70EB">
              <w:t xml:space="preserve">There are a couple of terms we will be using as we discuss asset management, so we want to make sure we have </w:t>
            </w:r>
            <w:proofErr w:type="gramStart"/>
            <w:r w:rsidRPr="004C70EB">
              <w:t>a common understanding</w:t>
            </w:r>
            <w:proofErr w:type="gramEnd"/>
            <w:r w:rsidRPr="004C70EB">
              <w:t xml:space="preserve"> of them before we get into our discussion of asset management.</w:t>
            </w:r>
            <w:r w:rsidRPr="004C70EB">
              <w:rPr>
                <w:b/>
              </w:rPr>
              <w:t xml:space="preserve"> </w:t>
            </w:r>
          </w:p>
          <w:p w14:paraId="404FE013" w14:textId="2B696C95" w:rsidR="004C70EB" w:rsidRPr="004C70EB" w:rsidRDefault="004C70EB" w:rsidP="004C70EB">
            <w:pPr>
              <w:spacing w:after="160" w:line="259" w:lineRule="auto"/>
              <w:rPr>
                <w:b/>
              </w:rPr>
            </w:pPr>
            <w:r w:rsidRPr="004C70EB">
              <w:rPr>
                <w:b/>
              </w:rPr>
              <w:t>Review terms on slide.</w:t>
            </w:r>
          </w:p>
        </w:tc>
      </w:tr>
      <w:tr w:rsidR="004C70EB" w:rsidRPr="002A24F2" w14:paraId="5995FA3F" w14:textId="77777777" w:rsidTr="00AB1F9C">
        <w:trPr>
          <w:trHeight w:val="744"/>
        </w:trPr>
        <w:tc>
          <w:tcPr>
            <w:tcW w:w="4670" w:type="dxa"/>
          </w:tcPr>
          <w:p w14:paraId="632CA80E" w14:textId="349963A6" w:rsidR="004C70EB" w:rsidRPr="002A24F2" w:rsidRDefault="004C70EB" w:rsidP="004C70EB">
            <w:pPr>
              <w:jc w:val="both"/>
            </w:pPr>
            <w:r>
              <w:rPr>
                <w:noProof/>
              </w:rPr>
              <w:drawing>
                <wp:inline distT="0" distB="0" distL="0" distR="0" wp14:anchorId="7B909B30" wp14:editId="2C30FD92">
                  <wp:extent cx="2600960" cy="1463040"/>
                  <wp:effectExtent l="0" t="0" r="889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de1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6F803CB7" w14:textId="64311D73" w:rsidR="004C70EB" w:rsidRDefault="00BE3DF8" w:rsidP="004C70EB">
            <w:pPr>
              <w:spacing w:beforeLines="40" w:before="96" w:afterLines="40" w:after="96"/>
              <w:rPr>
                <w:rFonts w:cstheme="majorHAnsi"/>
                <w:b/>
              </w:rPr>
            </w:pPr>
            <w:r>
              <w:rPr>
                <w:rFonts w:cstheme="majorHAnsi"/>
                <w:b/>
              </w:rPr>
              <w:t>State:</w:t>
            </w:r>
          </w:p>
          <w:p w14:paraId="4B43ADE7" w14:textId="482F4D46" w:rsidR="0064062C" w:rsidRDefault="0064062C" w:rsidP="0064062C">
            <w:pPr>
              <w:pStyle w:val="ListParagraph"/>
            </w:pPr>
            <w:r>
              <w:t>Council’s role is to make decisions and set directions.</w:t>
            </w:r>
          </w:p>
          <w:p w14:paraId="4BCE3885" w14:textId="77777777" w:rsidR="003E06B5" w:rsidRDefault="0064062C" w:rsidP="003E06B5">
            <w:pPr>
              <w:pStyle w:val="ListParagraph"/>
            </w:pPr>
            <w:r>
              <w:t xml:space="preserve">Decisions require thinking about trade-offs between service, risk, and cost. </w:t>
            </w:r>
          </w:p>
          <w:p w14:paraId="4338154D" w14:textId="1578868B" w:rsidR="00BE3DF8" w:rsidRPr="0064062C" w:rsidRDefault="00B60676" w:rsidP="003E06B5">
            <w:pPr>
              <w:pStyle w:val="ListParagraph"/>
            </w:pPr>
            <w:r w:rsidRPr="0064062C">
              <w:rPr>
                <w:rFonts w:cstheme="majorHAnsi"/>
              </w:rPr>
              <w:lastRenderedPageBreak/>
              <w:t xml:space="preserve">Council should incorporate an asset management lens on decision making processes and request information from staff to understand these trade offs. </w:t>
            </w:r>
          </w:p>
        </w:tc>
      </w:tr>
      <w:tr w:rsidR="004C70EB" w:rsidRPr="002A24F2" w14:paraId="2DD44FC3" w14:textId="77777777" w:rsidTr="00AB1F9C">
        <w:trPr>
          <w:trHeight w:val="744"/>
        </w:trPr>
        <w:tc>
          <w:tcPr>
            <w:tcW w:w="4670" w:type="dxa"/>
          </w:tcPr>
          <w:p w14:paraId="3045A713" w14:textId="7C489F2C" w:rsidR="004C70EB" w:rsidRPr="002A24F2" w:rsidRDefault="004C70EB" w:rsidP="004C70EB">
            <w:pPr>
              <w:jc w:val="both"/>
            </w:pPr>
            <w:r>
              <w:rPr>
                <w:noProof/>
              </w:rPr>
              <w:lastRenderedPageBreak/>
              <w:drawing>
                <wp:inline distT="0" distB="0" distL="0" distR="0" wp14:anchorId="090F5040" wp14:editId="7A2E846D">
                  <wp:extent cx="2600960" cy="1463040"/>
                  <wp:effectExtent l="0" t="0" r="889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de1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3E484851" w14:textId="27025946" w:rsidR="00695231" w:rsidRDefault="00B60676" w:rsidP="00CC037E">
            <w:pPr>
              <w:spacing w:beforeLines="40" w:before="96" w:afterLines="40" w:after="96"/>
            </w:pPr>
            <w:r>
              <w:rPr>
                <w:rFonts w:cstheme="majorHAnsi"/>
                <w:b/>
              </w:rPr>
              <w:t>State:</w:t>
            </w:r>
          </w:p>
          <w:p w14:paraId="763A5160" w14:textId="202790EC" w:rsidR="0064062C" w:rsidRDefault="0064062C" w:rsidP="0064062C">
            <w:pPr>
              <w:pStyle w:val="ListParagraph"/>
            </w:pPr>
            <w:r>
              <w:t>This chart shows</w:t>
            </w:r>
            <w:r w:rsidR="00695231">
              <w:t xml:space="preserve"> a summary of</w:t>
            </w:r>
            <w:r>
              <w:t xml:space="preserve"> </w:t>
            </w:r>
            <w:r w:rsidR="00695231">
              <w:t xml:space="preserve">what should </w:t>
            </w:r>
            <w:proofErr w:type="gramStart"/>
            <w:r w:rsidR="00695231">
              <w:t>be considered</w:t>
            </w:r>
            <w:proofErr w:type="gramEnd"/>
            <w:r w:rsidR="00695231">
              <w:t xml:space="preserve"> </w:t>
            </w:r>
            <w:r>
              <w:t xml:space="preserve">for </w:t>
            </w:r>
            <w:r w:rsidR="00B60676" w:rsidRPr="00B60676">
              <w:t xml:space="preserve">service, risk, and cost </w:t>
            </w:r>
            <w:r w:rsidR="00695231">
              <w:t>when evaluating trade-offs</w:t>
            </w:r>
          </w:p>
          <w:p w14:paraId="01F16A72" w14:textId="28EF73F2" w:rsidR="004C70EB" w:rsidRDefault="007432FC" w:rsidP="0064062C">
            <w:pPr>
              <w:pStyle w:val="ListParagraph"/>
            </w:pPr>
            <w:r>
              <w:t xml:space="preserve">Levels of service will </w:t>
            </w:r>
            <w:proofErr w:type="gramStart"/>
            <w:r>
              <w:t>be covered</w:t>
            </w:r>
            <w:proofErr w:type="gramEnd"/>
            <w:r>
              <w:t xml:space="preserve"> in more depth in this course, and how levels of service connect to risk and cost.</w:t>
            </w:r>
          </w:p>
          <w:p w14:paraId="7B274D7B" w14:textId="053FC5F6" w:rsidR="00F75BE8" w:rsidRPr="00F75BE8" w:rsidRDefault="00F75BE8" w:rsidP="004C70EB">
            <w:pPr>
              <w:spacing w:beforeLines="40" w:before="96" w:afterLines="40" w:after="96"/>
              <w:rPr>
                <w:rFonts w:cstheme="majorHAnsi"/>
                <w:b/>
              </w:rPr>
            </w:pPr>
            <w:r>
              <w:rPr>
                <w:rFonts w:cstheme="majorHAnsi"/>
                <w:b/>
              </w:rPr>
              <w:t xml:space="preserve">Review </w:t>
            </w:r>
            <w:r w:rsidR="00695231">
              <w:rPr>
                <w:rFonts w:cstheme="majorHAnsi"/>
                <w:b/>
              </w:rPr>
              <w:t xml:space="preserve">considerations </w:t>
            </w:r>
            <w:r>
              <w:rPr>
                <w:rFonts w:cstheme="majorHAnsi"/>
                <w:b/>
              </w:rPr>
              <w:t xml:space="preserve">on slide. </w:t>
            </w:r>
          </w:p>
        </w:tc>
      </w:tr>
    </w:tbl>
    <w:p w14:paraId="775514FF" w14:textId="77777777" w:rsidR="003E06B5" w:rsidRDefault="003E06B5" w:rsidP="008D7685">
      <w:pPr>
        <w:pStyle w:val="Style1"/>
        <w:rPr>
          <w:b/>
        </w:rPr>
        <w:sectPr w:rsidR="003E06B5" w:rsidSect="00967A51">
          <w:headerReference w:type="default" r:id="rId36"/>
          <w:pgSz w:w="12240" w:h="15840" w:code="1"/>
          <w:pgMar w:top="1440" w:right="720" w:bottom="1440" w:left="720" w:header="706" w:footer="576" w:gutter="0"/>
          <w:cols w:space="708"/>
          <w:docGrid w:linePitch="360"/>
        </w:sectPr>
      </w:pPr>
    </w:p>
    <w:p w14:paraId="05DCBD24" w14:textId="62587A34" w:rsidR="00E41B0A" w:rsidRPr="003E06B5" w:rsidRDefault="00D33E8B" w:rsidP="008D7685">
      <w:pPr>
        <w:pStyle w:val="Style1"/>
        <w:rPr>
          <w:b/>
        </w:rPr>
      </w:pPr>
      <w:bookmarkStart w:id="9" w:name="_Toc511119602"/>
      <w:r w:rsidRPr="003E06B5">
        <w:rPr>
          <w:b/>
        </w:rPr>
        <w:lastRenderedPageBreak/>
        <w:t>Module 1 – Define Levels of Service and the Connection to Asset Management</w:t>
      </w:r>
      <w:bookmarkEnd w:id="9"/>
    </w:p>
    <w:p w14:paraId="2366F90F" w14:textId="2D3B8463" w:rsidR="007E7C20" w:rsidRPr="00BB33CE" w:rsidRDefault="00815672" w:rsidP="00BB33CE">
      <w:pPr>
        <w:pStyle w:val="Heading1"/>
      </w:pPr>
      <w:bookmarkStart w:id="10" w:name="_Toc511119603"/>
      <w:r w:rsidRPr="00BB33CE">
        <w:t xml:space="preserve">Learning Goal: </w:t>
      </w:r>
      <w:r w:rsidR="00E42233">
        <w:rPr>
          <w:rFonts w:cs="Tahoma"/>
        </w:rPr>
        <w:t>Identify Levels of Service</w:t>
      </w:r>
      <w:bookmarkEnd w:id="10"/>
    </w:p>
    <w:p w14:paraId="406D848D" w14:textId="2A0A85CF" w:rsidR="007E7C20" w:rsidRDefault="00F769F7" w:rsidP="00BB33CE">
      <w:pPr>
        <w:pStyle w:val="Heading2"/>
      </w:pPr>
      <w:r>
        <w:t>25</w:t>
      </w:r>
      <w:r w:rsidR="00E83851">
        <w:t xml:space="preserve"> minutes </w:t>
      </w:r>
      <w:r w:rsidR="00815672">
        <w:t>|</w:t>
      </w:r>
      <w:r w:rsidR="007E7C2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3B61C3" w:rsidRPr="005E65EB" w14:paraId="06B6830C" w14:textId="77777777" w:rsidTr="00E8486D">
        <w:trPr>
          <w:tblHeader/>
        </w:trPr>
        <w:tc>
          <w:tcPr>
            <w:tcW w:w="4670" w:type="dxa"/>
            <w:tcBorders>
              <w:right w:val="single" w:sz="8" w:space="0" w:color="FFFFFF" w:themeColor="background1"/>
            </w:tcBorders>
            <w:shd w:val="clear" w:color="auto" w:fill="2F5496" w:themeFill="accent1" w:themeFillShade="BF"/>
          </w:tcPr>
          <w:p w14:paraId="5DD3A5CF" w14:textId="77777777" w:rsidR="003B61C3" w:rsidRPr="00884582" w:rsidRDefault="003B61C3"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B8CE193" w14:textId="77777777" w:rsidR="003B61C3" w:rsidRPr="005E65EB" w:rsidRDefault="003B61C3"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B61C3" w:rsidRPr="005E65EB" w14:paraId="4B430935" w14:textId="77777777" w:rsidTr="00E8486D">
        <w:trPr>
          <w:trHeight w:val="744"/>
        </w:trPr>
        <w:tc>
          <w:tcPr>
            <w:tcW w:w="4670" w:type="dxa"/>
          </w:tcPr>
          <w:p w14:paraId="22CE1125" w14:textId="7BF2DAEB" w:rsidR="003B61C3" w:rsidRPr="002A24F2" w:rsidRDefault="00B74C84" w:rsidP="00E8486D">
            <w:pPr>
              <w:jc w:val="both"/>
            </w:pPr>
            <w:r w:rsidRPr="00B74C84">
              <w:rPr>
                <w:noProof/>
              </w:rPr>
              <w:drawing>
                <wp:inline distT="0" distB="0" distL="0" distR="0" wp14:anchorId="2EC56A40" wp14:editId="3C813708">
                  <wp:extent cx="2596896" cy="1460754"/>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96896" cy="1460754"/>
                          </a:xfrm>
                          <a:prstGeom prst="rect">
                            <a:avLst/>
                          </a:prstGeom>
                        </pic:spPr>
                      </pic:pic>
                    </a:graphicData>
                  </a:graphic>
                </wp:inline>
              </w:drawing>
            </w:r>
          </w:p>
        </w:tc>
        <w:tc>
          <w:tcPr>
            <w:tcW w:w="6120" w:type="dxa"/>
          </w:tcPr>
          <w:p w14:paraId="76D78695" w14:textId="77777777" w:rsidR="00B60676" w:rsidRDefault="00B60676" w:rsidP="00E8486D">
            <w:pPr>
              <w:spacing w:beforeLines="40" w:before="96" w:afterLines="40" w:after="96"/>
              <w:rPr>
                <w:rFonts w:cstheme="majorHAnsi"/>
                <w:b/>
              </w:rPr>
            </w:pPr>
            <w:r>
              <w:rPr>
                <w:rFonts w:cstheme="majorHAnsi"/>
                <w:b/>
              </w:rPr>
              <w:t>State:</w:t>
            </w:r>
          </w:p>
          <w:p w14:paraId="780A46E1" w14:textId="77777777" w:rsidR="005E24E5" w:rsidRDefault="00D73E0A" w:rsidP="007E2904">
            <w:pPr>
              <w:pStyle w:val="ListParagraph"/>
            </w:pPr>
            <w:r>
              <w:t>This course has been designed with specific learning objectives for each module to state what learners should be able to do after completing a module</w:t>
            </w:r>
            <w:proofErr w:type="gramStart"/>
            <w:r>
              <w:t xml:space="preserve">.  </w:t>
            </w:r>
            <w:proofErr w:type="gramEnd"/>
          </w:p>
          <w:p w14:paraId="76BD2E3D" w14:textId="2A5ACA29" w:rsidR="00D73E0A" w:rsidRDefault="00D73E0A" w:rsidP="007E2904">
            <w:pPr>
              <w:pStyle w:val="ListParagraph"/>
            </w:pPr>
            <w:r>
              <w:t>After Module 1, you should be able to:</w:t>
            </w:r>
          </w:p>
          <w:p w14:paraId="05B1EB9F" w14:textId="06D4A45A" w:rsidR="00D73E0A" w:rsidRDefault="00695231" w:rsidP="00C60A10">
            <w:pPr>
              <w:pStyle w:val="ListParagraph"/>
              <w:numPr>
                <w:ilvl w:val="0"/>
                <w:numId w:val="7"/>
              </w:numPr>
              <w:spacing w:beforeLines="40" w:before="96" w:afterLines="40" w:after="96" w:line="240" w:lineRule="auto"/>
              <w:rPr>
                <w:rFonts w:cstheme="majorHAnsi"/>
              </w:rPr>
            </w:pPr>
            <w:r>
              <w:rPr>
                <w:rFonts w:cstheme="majorHAnsi"/>
              </w:rPr>
              <w:t>Define what LOS is</w:t>
            </w:r>
          </w:p>
          <w:p w14:paraId="37ECA6E5" w14:textId="77777777" w:rsidR="00D73E0A" w:rsidRDefault="00D73E0A" w:rsidP="00C60A10">
            <w:pPr>
              <w:pStyle w:val="ListParagraph"/>
              <w:numPr>
                <w:ilvl w:val="0"/>
                <w:numId w:val="7"/>
              </w:numPr>
              <w:spacing w:beforeLines="40" w:before="96" w:afterLines="40" w:after="96" w:line="240" w:lineRule="auto"/>
              <w:rPr>
                <w:rFonts w:cstheme="majorHAnsi"/>
              </w:rPr>
            </w:pPr>
            <w:r>
              <w:rPr>
                <w:rFonts w:cstheme="majorHAnsi"/>
              </w:rPr>
              <w:t xml:space="preserve">Identify </w:t>
            </w:r>
            <w:proofErr w:type="gramStart"/>
            <w:r>
              <w:rPr>
                <w:rFonts w:cstheme="majorHAnsi"/>
              </w:rPr>
              <w:t>common challenges</w:t>
            </w:r>
            <w:proofErr w:type="gramEnd"/>
            <w:r>
              <w:rPr>
                <w:rFonts w:cstheme="majorHAnsi"/>
              </w:rPr>
              <w:t xml:space="preserve"> related to municipal service delivery</w:t>
            </w:r>
          </w:p>
          <w:p w14:paraId="59B4131B" w14:textId="1189DD52" w:rsidR="00D73E0A" w:rsidRDefault="00D73E0A" w:rsidP="00C60A10">
            <w:pPr>
              <w:pStyle w:val="ListParagraph"/>
              <w:numPr>
                <w:ilvl w:val="0"/>
                <w:numId w:val="7"/>
              </w:numPr>
              <w:spacing w:beforeLines="40" w:before="96" w:afterLines="40" w:after="96" w:line="240" w:lineRule="auto"/>
              <w:rPr>
                <w:rFonts w:cstheme="majorHAnsi"/>
              </w:rPr>
            </w:pPr>
            <w:r>
              <w:rPr>
                <w:rFonts w:cstheme="majorHAnsi"/>
              </w:rPr>
              <w:t xml:space="preserve">Identify why </w:t>
            </w:r>
            <w:r w:rsidR="008D32AA">
              <w:rPr>
                <w:rFonts w:cstheme="majorHAnsi"/>
              </w:rPr>
              <w:t>LOS is</w:t>
            </w:r>
            <w:r>
              <w:rPr>
                <w:rFonts w:cstheme="majorHAnsi"/>
              </w:rPr>
              <w:t xml:space="preserve"> important and the connection to asset management </w:t>
            </w:r>
          </w:p>
          <w:p w14:paraId="5A864121" w14:textId="77777777" w:rsidR="0045287E" w:rsidRDefault="0045287E" w:rsidP="000F03EB">
            <w:pPr>
              <w:pStyle w:val="ListParagraph"/>
            </w:pPr>
            <w:r>
              <w:t xml:space="preserve">If you </w:t>
            </w:r>
            <w:proofErr w:type="gramStart"/>
            <w:r>
              <w:t>don’t</w:t>
            </w:r>
            <w:proofErr w:type="gramEnd"/>
            <w:r>
              <w:t xml:space="preserve"> feel like you are mastering these learning objectives, or if you have questions about any of the content, we want to encourage you to let us know.  Ask questions during the course at any time or see us during the break</w:t>
            </w:r>
            <w:proofErr w:type="gramStart"/>
            <w:r>
              <w:t xml:space="preserve">.  </w:t>
            </w:r>
            <w:proofErr w:type="gramEnd"/>
          </w:p>
          <w:p w14:paraId="56746B3E" w14:textId="0D6CCCD0" w:rsidR="0045287E" w:rsidRPr="0045287E" w:rsidRDefault="0045287E" w:rsidP="000F03EB">
            <w:pPr>
              <w:pStyle w:val="ListParagraph"/>
            </w:pPr>
            <w:r>
              <w:t>Also, you will get out of the course what you put into it</w:t>
            </w:r>
            <w:proofErr w:type="gramStart"/>
            <w:r>
              <w:t xml:space="preserve">.  </w:t>
            </w:r>
            <w:proofErr w:type="gramEnd"/>
            <w:r>
              <w:t>So please participate fully and if there is anything that may get in the way of your full participation, we want to know that as well</w:t>
            </w:r>
            <w:proofErr w:type="gramStart"/>
            <w:r>
              <w:t xml:space="preserve">.  </w:t>
            </w:r>
            <w:proofErr w:type="gramEnd"/>
          </w:p>
        </w:tc>
      </w:tr>
      <w:tr w:rsidR="003D4B64" w:rsidRPr="005E65EB" w14:paraId="022C30C7" w14:textId="77777777" w:rsidTr="00E8486D">
        <w:trPr>
          <w:trHeight w:val="744"/>
        </w:trPr>
        <w:tc>
          <w:tcPr>
            <w:tcW w:w="4670" w:type="dxa"/>
          </w:tcPr>
          <w:p w14:paraId="496E4811" w14:textId="3C5A4B93" w:rsidR="003D4B64" w:rsidRPr="002A24F2" w:rsidRDefault="00942A9A" w:rsidP="00E8486D">
            <w:pPr>
              <w:jc w:val="both"/>
            </w:pPr>
            <w:r>
              <w:rPr>
                <w:noProof/>
              </w:rPr>
              <w:drawing>
                <wp:inline distT="0" distB="0" distL="0" distR="0" wp14:anchorId="77D8A1FA" wp14:editId="4CCAF7EB">
                  <wp:extent cx="2599595" cy="14630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1237F172" w14:textId="77777777" w:rsidR="003D4B64" w:rsidRDefault="009C1977" w:rsidP="00E8486D">
            <w:pPr>
              <w:spacing w:beforeLines="40" w:before="96" w:afterLines="40" w:after="96"/>
              <w:rPr>
                <w:rFonts w:cstheme="majorHAnsi"/>
                <w:b/>
              </w:rPr>
            </w:pPr>
            <w:r>
              <w:rPr>
                <w:rFonts w:cstheme="majorHAnsi"/>
                <w:b/>
              </w:rPr>
              <w:t>State:</w:t>
            </w:r>
          </w:p>
          <w:p w14:paraId="603156AA" w14:textId="77777777" w:rsidR="009C1977" w:rsidRDefault="008D32AA" w:rsidP="000F03EB">
            <w:pPr>
              <w:pStyle w:val="ListParagraph"/>
            </w:pPr>
            <w:r>
              <w:t>LOS</w:t>
            </w:r>
            <w:r w:rsidR="008D50AF">
              <w:t xml:space="preserve"> refers to the quality and quantity of services provided by municipalities to constituents</w:t>
            </w:r>
            <w:proofErr w:type="gramStart"/>
            <w:r w:rsidR="008D50AF">
              <w:t xml:space="preserve">. </w:t>
            </w:r>
            <w:r w:rsidR="003221F5">
              <w:t xml:space="preserve"> </w:t>
            </w:r>
            <w:proofErr w:type="gramEnd"/>
          </w:p>
          <w:p w14:paraId="26CF84F3" w14:textId="79F53ED8" w:rsidR="00943D9F" w:rsidRPr="009C1977" w:rsidRDefault="00943D9F" w:rsidP="000F03EB">
            <w:pPr>
              <w:pStyle w:val="ListParagraph"/>
            </w:pPr>
            <w:r>
              <w:t>Although people will have a general idea of the standard of service, LOS are specific, measurable, and documented.</w:t>
            </w:r>
          </w:p>
        </w:tc>
      </w:tr>
      <w:tr w:rsidR="009D1D7E" w:rsidRPr="005E65EB" w14:paraId="2184313E" w14:textId="77777777" w:rsidTr="00E8486D">
        <w:trPr>
          <w:trHeight w:val="744"/>
        </w:trPr>
        <w:tc>
          <w:tcPr>
            <w:tcW w:w="4670" w:type="dxa"/>
          </w:tcPr>
          <w:p w14:paraId="7498C8A5" w14:textId="73B8FF28" w:rsidR="009D1D7E" w:rsidRDefault="009D1D7E" w:rsidP="009D1D7E">
            <w:pPr>
              <w:jc w:val="both"/>
              <w:rPr>
                <w:noProof/>
              </w:rPr>
            </w:pPr>
            <w:r>
              <w:rPr>
                <w:noProof/>
              </w:rPr>
              <w:lastRenderedPageBreak/>
              <w:drawing>
                <wp:inline distT="0" distB="0" distL="0" distR="0" wp14:anchorId="1B2188C9" wp14:editId="5E11E8FF">
                  <wp:extent cx="2697079" cy="1517106"/>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2697079" cy="1517106"/>
                          </a:xfrm>
                          <a:prstGeom prst="rect">
                            <a:avLst/>
                          </a:prstGeom>
                          <a:noFill/>
                          <a:ln>
                            <a:noFill/>
                          </a:ln>
                        </pic:spPr>
                      </pic:pic>
                    </a:graphicData>
                  </a:graphic>
                </wp:inline>
              </w:drawing>
            </w:r>
          </w:p>
        </w:tc>
        <w:tc>
          <w:tcPr>
            <w:tcW w:w="6120" w:type="dxa"/>
          </w:tcPr>
          <w:p w14:paraId="5D5657A2" w14:textId="77777777" w:rsidR="009D1D7E" w:rsidRDefault="009D1D7E" w:rsidP="009D1D7E">
            <w:pPr>
              <w:spacing w:beforeLines="40" w:before="96" w:afterLines="40" w:after="96"/>
              <w:rPr>
                <w:rFonts w:cstheme="majorHAnsi"/>
                <w:b/>
              </w:rPr>
            </w:pPr>
            <w:r>
              <w:rPr>
                <w:rFonts w:cstheme="majorHAnsi"/>
                <w:b/>
              </w:rPr>
              <w:t>State:</w:t>
            </w:r>
          </w:p>
          <w:p w14:paraId="546CC4AE" w14:textId="77777777" w:rsidR="009D1D7E" w:rsidRDefault="009D1D7E" w:rsidP="009D1D7E">
            <w:pPr>
              <w:pStyle w:val="ListParagraph"/>
            </w:pPr>
            <w:r w:rsidRPr="002B41F0">
              <w:t xml:space="preserve">To differentiate between </w:t>
            </w:r>
            <w:r>
              <w:t>having a general service standard desire and a specific/measurable LOS</w:t>
            </w:r>
            <w:r w:rsidRPr="002B41F0">
              <w:t xml:space="preserve">, your workbook includes </w:t>
            </w:r>
            <w:proofErr w:type="gramStart"/>
            <w:r w:rsidRPr="002B41F0">
              <w:t>a number of</w:t>
            </w:r>
            <w:proofErr w:type="gramEnd"/>
            <w:r w:rsidRPr="002B41F0">
              <w:t xml:space="preserve"> examples.  </w:t>
            </w:r>
          </w:p>
          <w:p w14:paraId="6BC23773" w14:textId="77777777" w:rsidR="009D1D7E" w:rsidRDefault="009D1D7E" w:rsidP="009D1D7E">
            <w:pPr>
              <w:pStyle w:val="ListParagraph"/>
            </w:pPr>
            <w:r w:rsidRPr="002B41F0">
              <w:t xml:space="preserve">One example </w:t>
            </w:r>
            <w:r>
              <w:t xml:space="preserve">asks us to consider a situation where a community experiences a heavy snowfall. </w:t>
            </w:r>
          </w:p>
          <w:p w14:paraId="24EB57A3" w14:textId="77777777" w:rsidR="00A20AB1" w:rsidRDefault="009D1D7E" w:rsidP="00A20AB1">
            <w:pPr>
              <w:pStyle w:val="ListParagraph"/>
            </w:pPr>
            <w:r>
              <w:t xml:space="preserve">The </w:t>
            </w:r>
            <w:r>
              <w:rPr>
                <w:b/>
              </w:rPr>
              <w:t>general service desire</w:t>
            </w:r>
            <w:r>
              <w:t xml:space="preserve"> may be that snow </w:t>
            </w:r>
            <w:proofErr w:type="gramStart"/>
            <w:r>
              <w:t>is cleared</w:t>
            </w:r>
            <w:proofErr w:type="gramEnd"/>
            <w:r>
              <w:t xml:space="preserve"> quickly after the storm. </w:t>
            </w:r>
          </w:p>
          <w:p w14:paraId="24566598" w14:textId="79D2BEB6" w:rsidR="009D1D7E" w:rsidRPr="00A20AB1" w:rsidRDefault="009D1D7E" w:rsidP="00A20AB1">
            <w:pPr>
              <w:pStyle w:val="ListParagraph"/>
            </w:pPr>
            <w:r>
              <w:t xml:space="preserve">The </w:t>
            </w:r>
            <w:r w:rsidRPr="00A20AB1">
              <w:rPr>
                <w:b/>
              </w:rPr>
              <w:t xml:space="preserve">customer LOS measure </w:t>
            </w:r>
            <w:r>
              <w:t>would be based on target response times and set priorities for snow and ice control</w:t>
            </w:r>
            <w:proofErr w:type="gramStart"/>
            <w:r>
              <w:t xml:space="preserve">.  </w:t>
            </w:r>
            <w:proofErr w:type="gramEnd"/>
          </w:p>
        </w:tc>
      </w:tr>
      <w:tr w:rsidR="009D1D7E" w:rsidRPr="005E65EB" w14:paraId="23343041" w14:textId="77777777" w:rsidTr="00E8486D">
        <w:trPr>
          <w:trHeight w:val="744"/>
        </w:trPr>
        <w:tc>
          <w:tcPr>
            <w:tcW w:w="4670" w:type="dxa"/>
          </w:tcPr>
          <w:p w14:paraId="52652751" w14:textId="6A0289C9" w:rsidR="009D1D7E" w:rsidRPr="002A24F2" w:rsidRDefault="009D1D7E" w:rsidP="009D1D7E">
            <w:pPr>
              <w:jc w:val="both"/>
            </w:pPr>
            <w:r>
              <w:rPr>
                <w:noProof/>
              </w:rPr>
              <w:drawing>
                <wp:inline distT="0" distB="0" distL="0" distR="0" wp14:anchorId="7E6CD396" wp14:editId="2FFE0D17">
                  <wp:extent cx="2599595" cy="1463040"/>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5EB90460" w14:textId="77777777" w:rsidR="009D1D7E" w:rsidRDefault="009D1D7E" w:rsidP="009D1D7E">
            <w:pPr>
              <w:spacing w:beforeLines="40" w:before="96" w:afterLines="40" w:after="96"/>
              <w:rPr>
                <w:rFonts w:cstheme="majorHAnsi"/>
                <w:b/>
              </w:rPr>
            </w:pPr>
            <w:r>
              <w:rPr>
                <w:rFonts w:cstheme="majorHAnsi"/>
                <w:b/>
              </w:rPr>
              <w:t>State:</w:t>
            </w:r>
          </w:p>
          <w:p w14:paraId="1E25156F" w14:textId="03ADB765" w:rsidR="009D1D7E" w:rsidRDefault="009D1D7E" w:rsidP="009D1D7E">
            <w:pPr>
              <w:pStyle w:val="ListParagraph"/>
            </w:pPr>
            <w:r w:rsidRPr="003221F5">
              <w:t>There are</w:t>
            </w:r>
            <w:r>
              <w:t xml:space="preserve"> a couple of ways to consider LOS. </w:t>
            </w:r>
          </w:p>
          <w:p w14:paraId="3A6150F2" w14:textId="3E0D3B32" w:rsidR="009D1D7E" w:rsidRDefault="009D1D7E" w:rsidP="009D1D7E">
            <w:pPr>
              <w:pStyle w:val="ListParagraph"/>
            </w:pPr>
            <w:r>
              <w:t>Council is concerned with customer LOS.</w:t>
            </w:r>
          </w:p>
          <w:p w14:paraId="0DA23767" w14:textId="40AB18FE" w:rsidR="009D1D7E" w:rsidRPr="005E65EB" w:rsidRDefault="009D1D7E" w:rsidP="009D1D7E">
            <w:pPr>
              <w:spacing w:beforeLines="40" w:before="96" w:afterLines="40" w:after="96"/>
              <w:rPr>
                <w:rFonts w:cstheme="majorHAnsi"/>
                <w:b/>
              </w:rPr>
            </w:pPr>
            <w:r>
              <w:rPr>
                <w:rFonts w:cstheme="majorHAnsi"/>
                <w:b/>
              </w:rPr>
              <w:t xml:space="preserve">Review terms on slide. </w:t>
            </w:r>
          </w:p>
        </w:tc>
      </w:tr>
      <w:tr w:rsidR="009D1D7E" w:rsidRPr="005E65EB" w14:paraId="4318BBBF" w14:textId="77777777" w:rsidTr="00E8486D">
        <w:trPr>
          <w:trHeight w:val="744"/>
        </w:trPr>
        <w:tc>
          <w:tcPr>
            <w:tcW w:w="4670" w:type="dxa"/>
          </w:tcPr>
          <w:p w14:paraId="7B9575A6" w14:textId="28AF2736" w:rsidR="009D1D7E" w:rsidRPr="002A24F2" w:rsidRDefault="009D1D7E" w:rsidP="009D1D7E">
            <w:pPr>
              <w:jc w:val="both"/>
            </w:pPr>
            <w:r>
              <w:rPr>
                <w:noProof/>
              </w:rPr>
              <w:drawing>
                <wp:inline distT="0" distB="0" distL="0" distR="0" wp14:anchorId="191E1E43" wp14:editId="1C09D5EB">
                  <wp:extent cx="2599595" cy="14630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75C92AB3" w14:textId="77777777" w:rsidR="009D1D7E" w:rsidRDefault="009D1D7E" w:rsidP="009D1D7E">
            <w:pPr>
              <w:spacing w:beforeLines="40" w:before="96" w:afterLines="40" w:after="96"/>
              <w:rPr>
                <w:rFonts w:cstheme="majorHAnsi"/>
                <w:b/>
              </w:rPr>
            </w:pPr>
            <w:r>
              <w:rPr>
                <w:rFonts w:cstheme="majorHAnsi"/>
                <w:b/>
              </w:rPr>
              <w:t>State:</w:t>
            </w:r>
          </w:p>
          <w:p w14:paraId="171E8B39" w14:textId="3BEB3EFF" w:rsidR="009D1D7E" w:rsidRDefault="009D1D7E" w:rsidP="009D1D7E">
            <w:pPr>
              <w:pStyle w:val="ListParagraph"/>
            </w:pPr>
            <w:r>
              <w:t xml:space="preserve">To further develop our understanding of customer and technical LOS, </w:t>
            </w:r>
            <w:proofErr w:type="gramStart"/>
            <w:r>
              <w:t>let’s</w:t>
            </w:r>
            <w:proofErr w:type="gramEnd"/>
            <w:r>
              <w:t xml:space="preserve"> consider LOS for parks, water, roads, and solid waste services.  </w:t>
            </w:r>
          </w:p>
          <w:p w14:paraId="060BD289" w14:textId="77777777" w:rsidR="009D1D7E" w:rsidRDefault="009D1D7E" w:rsidP="009D1D7E">
            <w:pPr>
              <w:spacing w:beforeLines="40" w:before="96" w:afterLines="40" w:after="96"/>
              <w:rPr>
                <w:rFonts w:cstheme="majorHAnsi"/>
              </w:rPr>
            </w:pPr>
          </w:p>
          <w:p w14:paraId="5C8AAB8B" w14:textId="77777777" w:rsidR="009D1D7E" w:rsidRDefault="009D1D7E" w:rsidP="009D1D7E">
            <w:pPr>
              <w:spacing w:beforeLines="40" w:before="96" w:afterLines="40" w:after="96"/>
              <w:rPr>
                <w:rFonts w:cstheme="majorHAnsi"/>
                <w:i/>
              </w:rPr>
            </w:pPr>
            <w:r w:rsidRPr="002B41F0">
              <w:rPr>
                <w:rFonts w:cstheme="majorHAnsi"/>
                <w:i/>
              </w:rPr>
              <w:t>With participants</w:t>
            </w:r>
            <w:r>
              <w:rPr>
                <w:rFonts w:cstheme="majorHAnsi"/>
                <w:i/>
              </w:rPr>
              <w:t xml:space="preserve">, review customer LOS for each service, then identify technical LOS together as a group, followed by clicking to bring up an example technical LOS answer. </w:t>
            </w:r>
          </w:p>
          <w:p w14:paraId="2FCF69C0" w14:textId="1101EDB0" w:rsidR="009D1D7E" w:rsidRPr="002B41F0" w:rsidRDefault="009D1D7E" w:rsidP="009D1D7E">
            <w:pPr>
              <w:spacing w:beforeLines="40" w:before="96" w:afterLines="40" w:after="96"/>
              <w:rPr>
                <w:rFonts w:cstheme="majorHAnsi"/>
                <w:i/>
              </w:rPr>
            </w:pPr>
            <w:r>
              <w:rPr>
                <w:rFonts w:cstheme="majorHAnsi"/>
                <w:i/>
              </w:rPr>
              <w:t xml:space="preserve">The answers on the slide are just one possible answer, there are many other possible answers. </w:t>
            </w:r>
          </w:p>
        </w:tc>
      </w:tr>
      <w:tr w:rsidR="009D1D7E" w:rsidRPr="005E65EB" w14:paraId="422801D6" w14:textId="77777777" w:rsidTr="00E8486D">
        <w:trPr>
          <w:trHeight w:val="744"/>
        </w:trPr>
        <w:tc>
          <w:tcPr>
            <w:tcW w:w="4670" w:type="dxa"/>
          </w:tcPr>
          <w:p w14:paraId="168712A0" w14:textId="1A8B9724" w:rsidR="009D1D7E" w:rsidRPr="002A24F2" w:rsidRDefault="009D1D7E" w:rsidP="009D1D7E">
            <w:pPr>
              <w:jc w:val="both"/>
            </w:pPr>
            <w:r>
              <w:rPr>
                <w:noProof/>
              </w:rPr>
              <w:drawing>
                <wp:inline distT="0" distB="0" distL="0" distR="0" wp14:anchorId="783206BB" wp14:editId="32393F27">
                  <wp:extent cx="2599595" cy="14630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67F01A62" w14:textId="77777777" w:rsidR="009D1D7E" w:rsidRDefault="009D1D7E" w:rsidP="009D1D7E">
            <w:pPr>
              <w:spacing w:beforeLines="40" w:before="96" w:afterLines="40" w:after="96"/>
              <w:rPr>
                <w:rFonts w:cstheme="majorHAnsi"/>
                <w:b/>
              </w:rPr>
            </w:pPr>
            <w:r>
              <w:rPr>
                <w:rFonts w:cstheme="majorHAnsi"/>
                <w:b/>
              </w:rPr>
              <w:t>State:</w:t>
            </w:r>
          </w:p>
          <w:p w14:paraId="416D6406" w14:textId="77777777" w:rsidR="009D1D7E" w:rsidRDefault="009D1D7E" w:rsidP="009D1D7E">
            <w:pPr>
              <w:pStyle w:val="ListParagraph"/>
            </w:pPr>
            <w:r>
              <w:t xml:space="preserve">Now that we understand the difference between customer and technical LOS, we need to consider how staff and council are responsible for each type of LOS. </w:t>
            </w:r>
          </w:p>
          <w:p w14:paraId="6C092434" w14:textId="12084598" w:rsidR="009D1D7E" w:rsidRPr="00CC037E" w:rsidRDefault="009D1D7E" w:rsidP="009D1D7E">
            <w:pPr>
              <w:pStyle w:val="ListParagraph"/>
            </w:pPr>
            <w:r w:rsidRPr="000F03EB">
              <w:rPr>
                <w:rFonts w:cstheme="majorHAnsi"/>
                <w:b/>
              </w:rPr>
              <w:t>Council</w:t>
            </w:r>
            <w:r w:rsidRPr="000F03EB">
              <w:rPr>
                <w:rFonts w:cstheme="majorHAnsi"/>
              </w:rPr>
              <w:t xml:space="preserve"> is responsible for translating and responding to community needs, then deciding on </w:t>
            </w:r>
            <w:proofErr w:type="gramStart"/>
            <w:r w:rsidRPr="000F03EB">
              <w:rPr>
                <w:rFonts w:cstheme="majorHAnsi"/>
              </w:rPr>
              <w:t>whether or not</w:t>
            </w:r>
            <w:proofErr w:type="gramEnd"/>
            <w:r w:rsidRPr="000F03EB">
              <w:rPr>
                <w:rFonts w:cstheme="majorHAnsi"/>
              </w:rPr>
              <w:t xml:space="preserve"> to </w:t>
            </w:r>
            <w:r w:rsidRPr="000F03EB">
              <w:rPr>
                <w:rFonts w:cstheme="majorHAnsi"/>
              </w:rPr>
              <w:lastRenderedPageBreak/>
              <w:t>provide new services and or change existing LOS.  With input from staff, council sets the Customer LOS.</w:t>
            </w:r>
          </w:p>
          <w:p w14:paraId="626284B9" w14:textId="4F00F14A" w:rsidR="009D1D7E" w:rsidRPr="000F03EB" w:rsidRDefault="009D1D7E" w:rsidP="009D1D7E">
            <w:pPr>
              <w:pStyle w:val="ListParagraph"/>
            </w:pPr>
            <w:r>
              <w:t>Through customer LOS, council sets the performance bar</w:t>
            </w:r>
          </w:p>
          <w:p w14:paraId="07DD42A0" w14:textId="77777777" w:rsidR="009D1D7E" w:rsidRPr="00CC037E" w:rsidRDefault="009D1D7E" w:rsidP="009D1D7E">
            <w:pPr>
              <w:pStyle w:val="ListParagraph"/>
            </w:pPr>
            <w:r w:rsidRPr="000F03EB">
              <w:rPr>
                <w:rFonts w:cstheme="majorHAnsi"/>
                <w:b/>
              </w:rPr>
              <w:t>Staff</w:t>
            </w:r>
            <w:r w:rsidRPr="000F03EB">
              <w:rPr>
                <w:rFonts w:cstheme="majorHAnsi"/>
              </w:rPr>
              <w:t xml:space="preserve"> provides information to council on risks </w:t>
            </w:r>
            <w:r>
              <w:rPr>
                <w:rFonts w:cstheme="majorHAnsi"/>
              </w:rPr>
              <w:t>and</w:t>
            </w:r>
            <w:r w:rsidRPr="000F03EB">
              <w:rPr>
                <w:rFonts w:cstheme="majorHAnsi"/>
              </w:rPr>
              <w:t xml:space="preserve"> trade</w:t>
            </w:r>
            <w:r>
              <w:rPr>
                <w:rFonts w:cstheme="majorHAnsi"/>
              </w:rPr>
              <w:t>-</w:t>
            </w:r>
            <w:r w:rsidRPr="000F03EB">
              <w:rPr>
                <w:rFonts w:cstheme="majorHAnsi"/>
              </w:rPr>
              <w:t>offs of different LOS</w:t>
            </w:r>
            <w:proofErr w:type="gramStart"/>
            <w:r w:rsidRPr="000F03EB">
              <w:rPr>
                <w:rFonts w:cstheme="majorHAnsi"/>
              </w:rPr>
              <w:t xml:space="preserve">.  </w:t>
            </w:r>
            <w:proofErr w:type="gramEnd"/>
            <w:r w:rsidRPr="000F03EB">
              <w:rPr>
                <w:rFonts w:cstheme="majorHAnsi"/>
              </w:rPr>
              <w:t>They then translate the customer LOS set by council to technical LOS, which they are responsible for meeting</w:t>
            </w:r>
            <w:proofErr w:type="gramStart"/>
            <w:r w:rsidRPr="000F03EB">
              <w:rPr>
                <w:rFonts w:cstheme="majorHAnsi"/>
              </w:rPr>
              <w:t xml:space="preserve">.  </w:t>
            </w:r>
            <w:proofErr w:type="gramEnd"/>
          </w:p>
          <w:p w14:paraId="56E2496F" w14:textId="23BE1B0B" w:rsidR="009D1D7E" w:rsidRPr="000F03EB" w:rsidRDefault="009D1D7E" w:rsidP="009D1D7E">
            <w:pPr>
              <w:pStyle w:val="ListParagraph"/>
            </w:pPr>
            <w:r>
              <w:rPr>
                <w:rFonts w:cstheme="majorHAnsi"/>
                <w:b/>
              </w:rPr>
              <w:t xml:space="preserve">Staff </w:t>
            </w:r>
            <w:r w:rsidRPr="00CC037E">
              <w:rPr>
                <w:rFonts w:cstheme="majorHAnsi"/>
              </w:rPr>
              <w:t>can work to find efficiencies in meeting the customer LOS. The performance bar has been set</w:t>
            </w:r>
            <w:r>
              <w:rPr>
                <w:rFonts w:cstheme="majorHAnsi"/>
              </w:rPr>
              <w:t>, they can be creative in figuring out how best to meet it.</w:t>
            </w:r>
          </w:p>
        </w:tc>
      </w:tr>
      <w:tr w:rsidR="009D1D7E" w:rsidRPr="005E65EB" w14:paraId="566303D1" w14:textId="77777777" w:rsidTr="00E8486D">
        <w:trPr>
          <w:trHeight w:val="744"/>
        </w:trPr>
        <w:tc>
          <w:tcPr>
            <w:tcW w:w="4670" w:type="dxa"/>
          </w:tcPr>
          <w:p w14:paraId="51CA27C5" w14:textId="4152E90F" w:rsidR="009D1D7E" w:rsidRPr="002A24F2" w:rsidRDefault="009D1D7E" w:rsidP="009D1D7E">
            <w:pPr>
              <w:jc w:val="both"/>
            </w:pPr>
            <w:r>
              <w:rPr>
                <w:noProof/>
              </w:rPr>
              <w:lastRenderedPageBreak/>
              <w:drawing>
                <wp:inline distT="0" distB="0" distL="0" distR="0" wp14:anchorId="57D63FEB" wp14:editId="531A1CBF">
                  <wp:extent cx="2599595" cy="14630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7DEDB978" w14:textId="0E7347A9" w:rsidR="009D1D7E" w:rsidRDefault="009D1D7E" w:rsidP="009D1D7E">
            <w:pPr>
              <w:spacing w:beforeLines="40" w:before="96" w:afterLines="40" w:after="96"/>
              <w:rPr>
                <w:rFonts w:cstheme="majorHAnsi"/>
                <w:b/>
              </w:rPr>
            </w:pPr>
            <w:r>
              <w:rPr>
                <w:rFonts w:cstheme="majorHAnsi"/>
                <w:b/>
              </w:rPr>
              <w:t>Activity – Page 8 (10 Minutes)</w:t>
            </w:r>
          </w:p>
          <w:p w14:paraId="702E805B" w14:textId="77777777" w:rsidR="009D1D7E" w:rsidRDefault="009D1D7E" w:rsidP="009D1D7E">
            <w:pPr>
              <w:spacing w:beforeLines="40" w:before="96" w:afterLines="40" w:after="96"/>
              <w:rPr>
                <w:rFonts w:cstheme="majorHAnsi"/>
                <w:b/>
              </w:rPr>
            </w:pPr>
            <w:r>
              <w:rPr>
                <w:rFonts w:cstheme="majorHAnsi"/>
                <w:b/>
              </w:rPr>
              <w:t>State:</w:t>
            </w:r>
          </w:p>
          <w:p w14:paraId="4ACC7832" w14:textId="028F3B1C" w:rsidR="009D1D7E" w:rsidRDefault="009D1D7E" w:rsidP="009D1D7E">
            <w:pPr>
              <w:pStyle w:val="ListParagraph"/>
            </w:pPr>
            <w:r>
              <w:t xml:space="preserve">Please turn to page 8 in your workbook. </w:t>
            </w:r>
            <w:proofErr w:type="gramStart"/>
            <w:r>
              <w:t>You’ll</w:t>
            </w:r>
            <w:proofErr w:type="gramEnd"/>
            <w:r>
              <w:t xml:space="preserve"> find an exercise that asks you to think of ways that elected officials establish or consider LOS.  </w:t>
            </w:r>
          </w:p>
          <w:p w14:paraId="7949429E" w14:textId="77777777" w:rsidR="009D1D7E" w:rsidRDefault="009D1D7E" w:rsidP="009D1D7E">
            <w:pPr>
              <w:rPr>
                <w:rFonts w:cstheme="majorHAnsi"/>
              </w:rPr>
            </w:pPr>
            <w:r>
              <w:rPr>
                <w:i/>
              </w:rPr>
              <w:t>As a group, brainstorm answers to each of the questions.</w:t>
            </w:r>
            <w:r w:rsidRPr="008D750E">
              <w:rPr>
                <w:rFonts w:cstheme="majorHAnsi"/>
              </w:rPr>
              <w:t xml:space="preserve"> </w:t>
            </w:r>
          </w:p>
          <w:p w14:paraId="782707E5" w14:textId="77777777" w:rsidR="009D1D7E" w:rsidRDefault="009D1D7E" w:rsidP="009D1D7E">
            <w:pPr>
              <w:rPr>
                <w:i/>
              </w:rPr>
            </w:pPr>
          </w:p>
          <w:p w14:paraId="63E301BD" w14:textId="4CF8AD0A" w:rsidR="009D1D7E" w:rsidRDefault="009D1D7E" w:rsidP="009D1D7E">
            <w:pPr>
              <w:rPr>
                <w:b/>
              </w:rPr>
            </w:pPr>
            <w:r w:rsidRPr="00CC037E">
              <w:rPr>
                <w:b/>
              </w:rPr>
              <w:t>Debrief</w:t>
            </w:r>
          </w:p>
          <w:p w14:paraId="7B1327B7" w14:textId="4963EDD2" w:rsidR="009D1D7E" w:rsidRPr="00CC037E" w:rsidRDefault="009D1D7E" w:rsidP="009D1D7E">
            <w:pPr>
              <w:rPr>
                <w:i/>
              </w:rPr>
            </w:pPr>
            <w:r w:rsidRPr="00CC037E">
              <w:rPr>
                <w:i/>
              </w:rPr>
              <w:t>Ask groups to share key points for each:</w:t>
            </w:r>
          </w:p>
          <w:p w14:paraId="43AE6465" w14:textId="77777777" w:rsidR="009D1D7E" w:rsidRDefault="009D1D7E" w:rsidP="009D1D7E">
            <w:pPr>
              <w:pStyle w:val="ListParagraph"/>
              <w:numPr>
                <w:ilvl w:val="0"/>
                <w:numId w:val="27"/>
              </w:numPr>
              <w:spacing w:after="0" w:line="240" w:lineRule="auto"/>
            </w:pPr>
            <w:r>
              <w:t>Council makes decisions regularly that either directly or indirectly establish LOS</w:t>
            </w:r>
          </w:p>
          <w:p w14:paraId="73EC25D0" w14:textId="77777777" w:rsidR="009D1D7E" w:rsidRDefault="009D1D7E" w:rsidP="009D1D7E">
            <w:pPr>
              <w:pStyle w:val="ListParagraph"/>
              <w:numPr>
                <w:ilvl w:val="0"/>
                <w:numId w:val="27"/>
              </w:numPr>
              <w:spacing w:after="0" w:line="240" w:lineRule="auto"/>
            </w:pPr>
            <w:r>
              <w:t xml:space="preserve">Budgeting: making decisions about capital investments may raise LOS in one </w:t>
            </w:r>
            <w:proofErr w:type="gramStart"/>
            <w:r>
              <w:t>area, and</w:t>
            </w:r>
            <w:proofErr w:type="gramEnd"/>
            <w:r>
              <w:t xml:space="preserve"> postponing other capital projects may reduce LOS in another area. Reducing O&amp;M budgets, or not increasing O&amp;M budgets as the municipality acquires new assets, can also decrease the LOS.</w:t>
            </w:r>
          </w:p>
          <w:p w14:paraId="6B82E3CB" w14:textId="77777777" w:rsidR="009D1D7E" w:rsidRDefault="009D1D7E" w:rsidP="009D1D7E">
            <w:pPr>
              <w:pStyle w:val="ListParagraph"/>
              <w:numPr>
                <w:ilvl w:val="0"/>
                <w:numId w:val="27"/>
              </w:numPr>
              <w:spacing w:after="0" w:line="240" w:lineRule="auto"/>
            </w:pPr>
            <w:r>
              <w:t xml:space="preserve">Planning: making decisions such as how land </w:t>
            </w:r>
            <w:proofErr w:type="gramStart"/>
            <w:r>
              <w:t>is used</w:t>
            </w:r>
            <w:proofErr w:type="gramEnd"/>
            <w:r>
              <w:t>, serviced, and funded will impact LOS throughout the community</w:t>
            </w:r>
          </w:p>
          <w:p w14:paraId="5364A035" w14:textId="2B26B5DE" w:rsidR="009D1D7E" w:rsidRPr="00CC037E" w:rsidRDefault="009D1D7E" w:rsidP="009D1D7E">
            <w:pPr>
              <w:pStyle w:val="ListParagraph"/>
              <w:numPr>
                <w:ilvl w:val="0"/>
                <w:numId w:val="27"/>
              </w:numPr>
              <w:spacing w:after="0" w:line="240" w:lineRule="auto"/>
            </w:pPr>
            <w:r>
              <w:t xml:space="preserve">Feedback from constituents: </w:t>
            </w:r>
            <w:proofErr w:type="gramStart"/>
            <w:r>
              <w:t>it’s</w:t>
            </w:r>
            <w:proofErr w:type="gramEnd"/>
            <w:r>
              <w:t xml:space="preserve"> important to take feedback into consideration in a thoughtful way that assesses various options for addressing the feedback and how these options impact other service levels, risks, and costs. Reacting to feedback immediately can result in high </w:t>
            </w:r>
            <w:r>
              <w:lastRenderedPageBreak/>
              <w:t>variability in the LOS delivered and mis-aligned expectations between the public, staff, and council.</w:t>
            </w:r>
          </w:p>
        </w:tc>
      </w:tr>
    </w:tbl>
    <w:p w14:paraId="2169C85D" w14:textId="77777777" w:rsidR="002B77D7" w:rsidRDefault="002B77D7" w:rsidP="00F769F7"/>
    <w:p w14:paraId="0D0BD32C" w14:textId="4F2033A3" w:rsidR="00E42233" w:rsidRDefault="000843D0" w:rsidP="00E42233">
      <w:pPr>
        <w:pStyle w:val="Heading1"/>
      </w:pPr>
      <w:bookmarkStart w:id="11" w:name="_Toc511119604"/>
      <w:r w:rsidRPr="00BB33CE">
        <w:t xml:space="preserve">Learning Goal: </w:t>
      </w:r>
      <w:r w:rsidR="00E42233">
        <w:rPr>
          <w:rFonts w:cs="Tahoma"/>
        </w:rPr>
        <w:t>Identify Common Challenges Related to Municipal Service Delivery</w:t>
      </w:r>
      <w:bookmarkEnd w:id="11"/>
      <w:r w:rsidR="00E42233">
        <w:t xml:space="preserve"> </w:t>
      </w:r>
    </w:p>
    <w:p w14:paraId="7D4F6551" w14:textId="70BC30F0" w:rsidR="000843D0" w:rsidRDefault="00F769F7" w:rsidP="00E42233">
      <w:pPr>
        <w:pStyle w:val="Heading2"/>
      </w:pPr>
      <w:r>
        <w:t>25</w:t>
      </w:r>
      <w:r w:rsidR="00E83851">
        <w:t xml:space="preserve"> minutes </w:t>
      </w:r>
      <w:r w:rsidR="000843D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0843D0" w:rsidRPr="005E65EB" w14:paraId="03594ED6" w14:textId="77777777" w:rsidTr="00E8486D">
        <w:trPr>
          <w:tblHeader/>
        </w:trPr>
        <w:tc>
          <w:tcPr>
            <w:tcW w:w="4670" w:type="dxa"/>
            <w:tcBorders>
              <w:right w:val="single" w:sz="8" w:space="0" w:color="FFFFFF" w:themeColor="background1"/>
            </w:tcBorders>
            <w:shd w:val="clear" w:color="auto" w:fill="2F5496" w:themeFill="accent1" w:themeFillShade="BF"/>
          </w:tcPr>
          <w:p w14:paraId="69EEC258"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07A295CB"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3F341C41" w14:textId="77777777" w:rsidTr="00E8486D">
        <w:trPr>
          <w:trHeight w:val="744"/>
        </w:trPr>
        <w:tc>
          <w:tcPr>
            <w:tcW w:w="4670" w:type="dxa"/>
          </w:tcPr>
          <w:p w14:paraId="1432232A" w14:textId="79E04B5A" w:rsidR="000843D0" w:rsidRPr="002A24F2" w:rsidRDefault="00942A9A" w:rsidP="00E8486D">
            <w:pPr>
              <w:jc w:val="both"/>
            </w:pPr>
            <w:r>
              <w:rPr>
                <w:b/>
                <w:noProof/>
              </w:rPr>
              <w:drawing>
                <wp:inline distT="0" distB="0" distL="0" distR="0" wp14:anchorId="68E38241" wp14:editId="2A29ACF2">
                  <wp:extent cx="2599595" cy="1462272"/>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599595" cy="1462272"/>
                          </a:xfrm>
                          <a:prstGeom prst="rect">
                            <a:avLst/>
                          </a:prstGeom>
                          <a:noFill/>
                          <a:ln>
                            <a:noFill/>
                          </a:ln>
                        </pic:spPr>
                      </pic:pic>
                    </a:graphicData>
                  </a:graphic>
                </wp:inline>
              </w:drawing>
            </w:r>
          </w:p>
        </w:tc>
        <w:tc>
          <w:tcPr>
            <w:tcW w:w="6120" w:type="dxa"/>
          </w:tcPr>
          <w:p w14:paraId="44368604" w14:textId="77777777" w:rsidR="000843D0" w:rsidRDefault="00D23A2C" w:rsidP="00E8486D">
            <w:pPr>
              <w:spacing w:beforeLines="40" w:before="96" w:afterLines="40" w:after="96"/>
              <w:rPr>
                <w:rFonts w:cstheme="majorHAnsi"/>
                <w:b/>
              </w:rPr>
            </w:pPr>
            <w:r>
              <w:rPr>
                <w:rFonts w:cstheme="majorHAnsi"/>
                <w:b/>
              </w:rPr>
              <w:t>State:</w:t>
            </w:r>
          </w:p>
          <w:p w14:paraId="74923C2C" w14:textId="6CB37238" w:rsidR="002B77D7" w:rsidRDefault="002B77D7" w:rsidP="000F03EB">
            <w:pPr>
              <w:pStyle w:val="ListParagraph"/>
            </w:pPr>
            <w:r>
              <w:t xml:space="preserve">Often, services are delivered to a certain standard because </w:t>
            </w:r>
            <w:proofErr w:type="gramStart"/>
            <w:r>
              <w:t>that’s</w:t>
            </w:r>
            <w:proofErr w:type="gramEnd"/>
            <w:r>
              <w:t xml:space="preserve"> the way things have always been done. </w:t>
            </w:r>
          </w:p>
          <w:p w14:paraId="670573E1" w14:textId="560D97EC" w:rsidR="00D23A2C" w:rsidRDefault="00D23A2C" w:rsidP="000F03EB">
            <w:pPr>
              <w:pStyle w:val="ListParagraph"/>
            </w:pPr>
            <w:proofErr w:type="gramStart"/>
            <w:r>
              <w:t>It’s</w:t>
            </w:r>
            <w:proofErr w:type="gramEnd"/>
            <w:r>
              <w:t xml:space="preserve"> important to acknowledge that a municipality has a choice of the LOS they provide</w:t>
            </w:r>
            <w:r w:rsidR="002B77D7">
              <w:t xml:space="preserve"> – especially as circumstances in a community change</w:t>
            </w:r>
            <w:r w:rsidR="00CC037E">
              <w:t xml:space="preserve"> – because</w:t>
            </w:r>
            <w:r>
              <w:t xml:space="preserve"> LOS impacts many things including:</w:t>
            </w:r>
          </w:p>
          <w:p w14:paraId="5FE5A902" w14:textId="77777777" w:rsidR="00D23A2C" w:rsidRDefault="00D23A2C" w:rsidP="00C60A10">
            <w:pPr>
              <w:pStyle w:val="ListParagraph"/>
              <w:numPr>
                <w:ilvl w:val="0"/>
                <w:numId w:val="8"/>
              </w:numPr>
              <w:spacing w:beforeLines="40" w:before="96" w:afterLines="40" w:after="96" w:line="240" w:lineRule="auto"/>
              <w:rPr>
                <w:rFonts w:cstheme="majorHAnsi"/>
              </w:rPr>
            </w:pPr>
            <w:r>
              <w:rPr>
                <w:rFonts w:cstheme="majorHAnsi"/>
              </w:rPr>
              <w:t>Constituent’s experience of a service</w:t>
            </w:r>
          </w:p>
          <w:p w14:paraId="1FEA7E13" w14:textId="77777777" w:rsidR="00D23A2C" w:rsidRDefault="00D23A2C" w:rsidP="00C60A10">
            <w:pPr>
              <w:pStyle w:val="ListParagraph"/>
              <w:numPr>
                <w:ilvl w:val="0"/>
                <w:numId w:val="8"/>
              </w:numPr>
              <w:spacing w:beforeLines="40" w:before="96" w:afterLines="40" w:after="96" w:line="240" w:lineRule="auto"/>
              <w:rPr>
                <w:rFonts w:cstheme="majorHAnsi"/>
              </w:rPr>
            </w:pPr>
            <w:r>
              <w:rPr>
                <w:rFonts w:cstheme="majorHAnsi"/>
              </w:rPr>
              <w:t>Use, wear and tear, and maintenance of assets</w:t>
            </w:r>
          </w:p>
          <w:p w14:paraId="2FA68BC2" w14:textId="77777777" w:rsidR="00D23A2C" w:rsidRDefault="00D23A2C" w:rsidP="00C60A10">
            <w:pPr>
              <w:pStyle w:val="ListParagraph"/>
              <w:numPr>
                <w:ilvl w:val="0"/>
                <w:numId w:val="8"/>
              </w:numPr>
              <w:spacing w:beforeLines="40" w:before="96" w:afterLines="40" w:after="96" w:line="240" w:lineRule="auto"/>
              <w:rPr>
                <w:rFonts w:cstheme="majorHAnsi"/>
              </w:rPr>
            </w:pPr>
            <w:r>
              <w:rPr>
                <w:rFonts w:cstheme="majorHAnsi"/>
              </w:rPr>
              <w:t>Investments in assets and resources</w:t>
            </w:r>
          </w:p>
          <w:p w14:paraId="6F318612" w14:textId="77777777" w:rsidR="00D23A2C" w:rsidRDefault="00D23A2C" w:rsidP="00C60A10">
            <w:pPr>
              <w:pStyle w:val="ListParagraph"/>
              <w:numPr>
                <w:ilvl w:val="0"/>
                <w:numId w:val="8"/>
              </w:numPr>
              <w:spacing w:beforeLines="40" w:before="96" w:afterLines="40" w:after="96" w:line="240" w:lineRule="auto"/>
              <w:rPr>
                <w:rFonts w:cstheme="majorHAnsi"/>
              </w:rPr>
            </w:pPr>
            <w:r>
              <w:rPr>
                <w:rFonts w:cstheme="majorHAnsi"/>
              </w:rPr>
              <w:t>Staff time</w:t>
            </w:r>
          </w:p>
          <w:p w14:paraId="4B00247E" w14:textId="77777777" w:rsidR="00D23A2C" w:rsidRDefault="00D23A2C" w:rsidP="00C60A10">
            <w:pPr>
              <w:pStyle w:val="ListParagraph"/>
              <w:numPr>
                <w:ilvl w:val="0"/>
                <w:numId w:val="8"/>
              </w:numPr>
              <w:spacing w:beforeLines="40" w:before="96" w:afterLines="40" w:after="96" w:line="240" w:lineRule="auto"/>
              <w:rPr>
                <w:rFonts w:cstheme="majorHAnsi"/>
              </w:rPr>
            </w:pPr>
            <w:r>
              <w:rPr>
                <w:rFonts w:cstheme="majorHAnsi"/>
              </w:rPr>
              <w:t>Municipal budgets</w:t>
            </w:r>
          </w:p>
          <w:p w14:paraId="627BB74E" w14:textId="628A145F" w:rsidR="00D23A2C" w:rsidRPr="00D23A2C" w:rsidRDefault="00D23A2C" w:rsidP="00C60A10">
            <w:pPr>
              <w:pStyle w:val="ListParagraph"/>
              <w:numPr>
                <w:ilvl w:val="0"/>
                <w:numId w:val="8"/>
              </w:numPr>
              <w:spacing w:beforeLines="40" w:before="96" w:afterLines="40" w:after="96" w:line="240" w:lineRule="auto"/>
              <w:rPr>
                <w:rFonts w:cstheme="majorHAnsi"/>
              </w:rPr>
            </w:pPr>
            <w:r>
              <w:rPr>
                <w:rFonts w:cstheme="majorHAnsi"/>
              </w:rPr>
              <w:t>Municipalit</w:t>
            </w:r>
            <w:r w:rsidR="002B77D7">
              <w:rPr>
                <w:rFonts w:cstheme="majorHAnsi"/>
              </w:rPr>
              <w:t>y’s</w:t>
            </w:r>
            <w:r>
              <w:rPr>
                <w:rFonts w:cstheme="majorHAnsi"/>
              </w:rPr>
              <w:t xml:space="preserve"> reputation</w:t>
            </w:r>
          </w:p>
        </w:tc>
      </w:tr>
      <w:tr w:rsidR="00942A9A" w:rsidRPr="005E65EB" w14:paraId="030B9641" w14:textId="77777777" w:rsidTr="00E8486D">
        <w:trPr>
          <w:trHeight w:val="744"/>
        </w:trPr>
        <w:tc>
          <w:tcPr>
            <w:tcW w:w="4670" w:type="dxa"/>
          </w:tcPr>
          <w:p w14:paraId="1883D135" w14:textId="2323DD5F" w:rsidR="00942A9A" w:rsidRPr="002A24F2" w:rsidRDefault="00942A9A" w:rsidP="00E8486D">
            <w:pPr>
              <w:jc w:val="both"/>
            </w:pPr>
            <w:r>
              <w:rPr>
                <w:b/>
                <w:noProof/>
              </w:rPr>
              <w:drawing>
                <wp:inline distT="0" distB="0" distL="0" distR="0" wp14:anchorId="31F05756" wp14:editId="6C533F34">
                  <wp:extent cx="2599595" cy="14630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44FD0151" w14:textId="1130F6A8" w:rsidR="00942A9A" w:rsidRDefault="00D23A2C" w:rsidP="00E8486D">
            <w:pPr>
              <w:spacing w:beforeLines="40" w:before="96" w:afterLines="40" w:after="96"/>
              <w:rPr>
                <w:rFonts w:cstheme="majorHAnsi"/>
                <w:b/>
              </w:rPr>
            </w:pPr>
            <w:r>
              <w:rPr>
                <w:rFonts w:cstheme="majorHAnsi"/>
                <w:b/>
              </w:rPr>
              <w:t>State:</w:t>
            </w:r>
          </w:p>
          <w:p w14:paraId="1E735789" w14:textId="765AF995" w:rsidR="000F03EB" w:rsidRDefault="000F03EB" w:rsidP="000F03EB">
            <w:pPr>
              <w:pStyle w:val="ListParagraph"/>
            </w:pPr>
            <w:r>
              <w:t>Each community is unique.</w:t>
            </w:r>
          </w:p>
          <w:p w14:paraId="7A4768EF" w14:textId="77777777" w:rsidR="000F03EB" w:rsidRDefault="000F03EB" w:rsidP="000F03EB">
            <w:pPr>
              <w:pStyle w:val="ListParagraph"/>
            </w:pPr>
            <w:r>
              <w:t xml:space="preserve">LOS depends on things that are inherent to a community, including geography, culture, and lifestyles. </w:t>
            </w:r>
          </w:p>
          <w:p w14:paraId="13FD9A0D" w14:textId="0D662AC2" w:rsidR="00D23A2C" w:rsidRPr="000F03EB" w:rsidRDefault="00D23A2C" w:rsidP="000F03EB">
            <w:pPr>
              <w:pStyle w:val="ListParagraph"/>
            </w:pPr>
            <w:r w:rsidRPr="000F03EB">
              <w:rPr>
                <w:rFonts w:cstheme="majorHAnsi"/>
              </w:rPr>
              <w:t>For example, small communities often cannot provide as many services or as high of LOS as large cities</w:t>
            </w:r>
            <w:proofErr w:type="gramStart"/>
            <w:r w:rsidRPr="000F03EB">
              <w:rPr>
                <w:rFonts w:cstheme="majorHAnsi"/>
              </w:rPr>
              <w:t xml:space="preserve">.  </w:t>
            </w:r>
            <w:proofErr w:type="gramEnd"/>
            <w:r w:rsidRPr="000F03EB">
              <w:rPr>
                <w:rFonts w:cstheme="majorHAnsi"/>
              </w:rPr>
              <w:t>This could be due to the size of the tax base (fewer tax payers makes it harder to afford expensive services)</w:t>
            </w:r>
            <w:r w:rsidR="000F03EB" w:rsidRPr="000F03EB">
              <w:rPr>
                <w:rFonts w:cstheme="majorHAnsi"/>
              </w:rPr>
              <w:t xml:space="preserve">. </w:t>
            </w:r>
            <w:r w:rsidRPr="000F03EB">
              <w:rPr>
                <w:rFonts w:cstheme="majorHAnsi"/>
              </w:rPr>
              <w:t xml:space="preserve">It could also be due to the cost of installing infrastructure in areas with dispersed populations or that certain communities want services that other communities simply </w:t>
            </w:r>
            <w:proofErr w:type="gramStart"/>
            <w:r w:rsidRPr="000F03EB">
              <w:rPr>
                <w:rFonts w:cstheme="majorHAnsi"/>
              </w:rPr>
              <w:t>don’t</w:t>
            </w:r>
            <w:proofErr w:type="gramEnd"/>
            <w:r w:rsidRPr="000F03EB">
              <w:rPr>
                <w:rFonts w:cstheme="majorHAnsi"/>
              </w:rPr>
              <w:t xml:space="preserve"> need.  </w:t>
            </w:r>
          </w:p>
        </w:tc>
      </w:tr>
      <w:tr w:rsidR="00942A9A" w:rsidRPr="005E65EB" w14:paraId="7C958115" w14:textId="77777777" w:rsidTr="00E8486D">
        <w:trPr>
          <w:trHeight w:val="744"/>
        </w:trPr>
        <w:tc>
          <w:tcPr>
            <w:tcW w:w="4670" w:type="dxa"/>
          </w:tcPr>
          <w:p w14:paraId="7497FE53" w14:textId="6603A846" w:rsidR="00942A9A" w:rsidRPr="002A24F2" w:rsidRDefault="005D116E" w:rsidP="00E8486D">
            <w:pPr>
              <w:jc w:val="both"/>
            </w:pPr>
            <w:r w:rsidRPr="005D116E">
              <w:rPr>
                <w:noProof/>
              </w:rPr>
              <w:lastRenderedPageBreak/>
              <w:drawing>
                <wp:inline distT="0" distB="0" distL="0" distR="0" wp14:anchorId="355B7C58" wp14:editId="2573A1EB">
                  <wp:extent cx="2596896" cy="146075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96896" cy="1460754"/>
                          </a:xfrm>
                          <a:prstGeom prst="rect">
                            <a:avLst/>
                          </a:prstGeom>
                        </pic:spPr>
                      </pic:pic>
                    </a:graphicData>
                  </a:graphic>
                </wp:inline>
              </w:drawing>
            </w:r>
          </w:p>
        </w:tc>
        <w:tc>
          <w:tcPr>
            <w:tcW w:w="6120" w:type="dxa"/>
          </w:tcPr>
          <w:p w14:paraId="6BF4D00D" w14:textId="77777777" w:rsidR="00942A9A" w:rsidRDefault="00D23A2C" w:rsidP="00E8486D">
            <w:pPr>
              <w:spacing w:beforeLines="40" w:before="96" w:afterLines="40" w:after="96"/>
              <w:rPr>
                <w:rFonts w:cstheme="majorHAnsi"/>
                <w:b/>
              </w:rPr>
            </w:pPr>
            <w:r>
              <w:rPr>
                <w:rFonts w:cstheme="majorHAnsi"/>
                <w:b/>
              </w:rPr>
              <w:t>State:</w:t>
            </w:r>
          </w:p>
          <w:p w14:paraId="1872FE03" w14:textId="4E372A02" w:rsidR="00D23A2C" w:rsidRDefault="000F03EB" w:rsidP="00B974DE">
            <w:pPr>
              <w:ind w:left="540" w:hanging="540"/>
            </w:pPr>
            <w:r>
              <w:t xml:space="preserve">Expectations can create </w:t>
            </w:r>
            <w:r w:rsidR="00D23A2C">
              <w:t xml:space="preserve">LOS </w:t>
            </w:r>
            <w:r>
              <w:t>challenges when:</w:t>
            </w:r>
          </w:p>
          <w:p w14:paraId="6BD36062" w14:textId="1E06D730" w:rsidR="00D23A2C" w:rsidRDefault="00C60A10" w:rsidP="00C60A10">
            <w:pPr>
              <w:pStyle w:val="ListParagraph"/>
              <w:numPr>
                <w:ilvl w:val="0"/>
                <w:numId w:val="9"/>
              </w:numPr>
              <w:spacing w:beforeLines="40" w:before="96" w:afterLines="40" w:after="96" w:line="240" w:lineRule="auto"/>
              <w:rPr>
                <w:rFonts w:cstheme="majorHAnsi"/>
              </w:rPr>
            </w:pPr>
            <w:r>
              <w:rPr>
                <w:rFonts w:cstheme="majorHAnsi"/>
              </w:rPr>
              <w:t xml:space="preserve">The public </w:t>
            </w:r>
            <w:r w:rsidR="000F03EB">
              <w:rPr>
                <w:rFonts w:cstheme="majorHAnsi"/>
              </w:rPr>
              <w:t>has</w:t>
            </w:r>
            <w:r>
              <w:rPr>
                <w:rFonts w:cstheme="majorHAnsi"/>
              </w:rPr>
              <w:t xml:space="preserve"> different service expectations than staff and council</w:t>
            </w:r>
          </w:p>
          <w:p w14:paraId="1096F460" w14:textId="7FE4B542" w:rsidR="00C60A10" w:rsidRDefault="00C60A10" w:rsidP="00C60A10">
            <w:pPr>
              <w:pStyle w:val="ListParagraph"/>
              <w:numPr>
                <w:ilvl w:val="0"/>
                <w:numId w:val="9"/>
              </w:numPr>
              <w:spacing w:beforeLines="40" w:before="96" w:afterLines="40" w:after="96" w:line="240" w:lineRule="auto"/>
              <w:rPr>
                <w:rFonts w:cstheme="majorHAnsi"/>
              </w:rPr>
            </w:pPr>
            <w:r>
              <w:rPr>
                <w:rFonts w:cstheme="majorHAnsi"/>
              </w:rPr>
              <w:t>Staff and council have different service expectations</w:t>
            </w:r>
          </w:p>
          <w:p w14:paraId="2466239F" w14:textId="77777777" w:rsidR="00C60A10" w:rsidRDefault="00C60A10" w:rsidP="00C60A10">
            <w:pPr>
              <w:pStyle w:val="ListParagraph"/>
              <w:numPr>
                <w:ilvl w:val="0"/>
                <w:numId w:val="9"/>
              </w:numPr>
              <w:spacing w:beforeLines="40" w:before="96" w:afterLines="40" w:after="96" w:line="240" w:lineRule="auto"/>
              <w:rPr>
                <w:rFonts w:cstheme="majorHAnsi"/>
              </w:rPr>
            </w:pPr>
            <w:r>
              <w:rPr>
                <w:rFonts w:cstheme="majorHAnsi"/>
              </w:rPr>
              <w:t xml:space="preserve">Constituents expect a higher LOS than what </w:t>
            </w:r>
            <w:proofErr w:type="gramStart"/>
            <w:r>
              <w:rPr>
                <w:rFonts w:cstheme="majorHAnsi"/>
              </w:rPr>
              <w:t>was expected</w:t>
            </w:r>
            <w:proofErr w:type="gramEnd"/>
            <w:r>
              <w:rPr>
                <w:rFonts w:cstheme="majorHAnsi"/>
              </w:rPr>
              <w:t xml:space="preserve"> or delivered in the past </w:t>
            </w:r>
          </w:p>
          <w:p w14:paraId="0604AE0B" w14:textId="10FFC59A" w:rsidR="00CF28D9" w:rsidRPr="00CC037E" w:rsidRDefault="00CF28D9" w:rsidP="00CC037E">
            <w:pPr>
              <w:spacing w:beforeLines="40" w:before="96" w:afterLines="40" w:after="96"/>
              <w:rPr>
                <w:rFonts w:cstheme="majorHAnsi"/>
                <w:i/>
              </w:rPr>
            </w:pPr>
            <w:r w:rsidRPr="00CC037E">
              <w:rPr>
                <w:rFonts w:cstheme="majorHAnsi"/>
                <w:i/>
              </w:rPr>
              <w:t xml:space="preserve">Facilitator can work through an analogy: what would happen if the customers, staff, and management of a hotel all had different expectations? If customers thought they should expect </w:t>
            </w:r>
            <w:proofErr w:type="gramStart"/>
            <w:r w:rsidRPr="00CC037E">
              <w:rPr>
                <w:rFonts w:cstheme="majorHAnsi"/>
                <w:i/>
              </w:rPr>
              <w:t>5 star</w:t>
            </w:r>
            <w:proofErr w:type="gramEnd"/>
            <w:r w:rsidRPr="00CC037E">
              <w:rPr>
                <w:rFonts w:cstheme="majorHAnsi"/>
                <w:i/>
              </w:rPr>
              <w:t xml:space="preserve"> service, staff thought they were supposed to provide 3 star service, and management was targeting a budget-focused 2 star approach?</w:t>
            </w:r>
          </w:p>
        </w:tc>
      </w:tr>
      <w:tr w:rsidR="00942A9A" w:rsidRPr="005E65EB" w14:paraId="00531666" w14:textId="77777777" w:rsidTr="00E8486D">
        <w:trPr>
          <w:trHeight w:val="744"/>
        </w:trPr>
        <w:tc>
          <w:tcPr>
            <w:tcW w:w="4670" w:type="dxa"/>
          </w:tcPr>
          <w:p w14:paraId="10B429C7" w14:textId="78168216" w:rsidR="00942A9A" w:rsidRPr="002A24F2" w:rsidRDefault="005D116E" w:rsidP="00E8486D">
            <w:pPr>
              <w:jc w:val="both"/>
            </w:pPr>
            <w:r w:rsidRPr="005D116E">
              <w:rPr>
                <w:noProof/>
              </w:rPr>
              <w:drawing>
                <wp:inline distT="0" distB="0" distL="0" distR="0" wp14:anchorId="12897F3B" wp14:editId="45035EAF">
                  <wp:extent cx="2596896" cy="146075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96896" cy="1460754"/>
                          </a:xfrm>
                          <a:prstGeom prst="rect">
                            <a:avLst/>
                          </a:prstGeom>
                        </pic:spPr>
                      </pic:pic>
                    </a:graphicData>
                  </a:graphic>
                </wp:inline>
              </w:drawing>
            </w:r>
          </w:p>
        </w:tc>
        <w:tc>
          <w:tcPr>
            <w:tcW w:w="6120" w:type="dxa"/>
          </w:tcPr>
          <w:p w14:paraId="212104D9" w14:textId="3B52AF7E" w:rsidR="00ED1075" w:rsidRDefault="00ED1075" w:rsidP="00E8486D">
            <w:pPr>
              <w:spacing w:beforeLines="40" w:before="96" w:afterLines="40" w:after="96"/>
              <w:rPr>
                <w:rFonts w:cstheme="majorHAnsi"/>
                <w:b/>
              </w:rPr>
            </w:pPr>
            <w:r>
              <w:rPr>
                <w:rFonts w:cstheme="majorHAnsi"/>
                <w:b/>
              </w:rPr>
              <w:t>State:</w:t>
            </w:r>
          </w:p>
          <w:p w14:paraId="6FCB51BB" w14:textId="4EF20D60" w:rsidR="00942A9A" w:rsidRPr="00ED1075" w:rsidRDefault="000F03EB" w:rsidP="00B974DE">
            <w:pPr>
              <w:ind w:left="540" w:hanging="540"/>
            </w:pPr>
            <w:r>
              <w:t xml:space="preserve">Costs can create </w:t>
            </w:r>
            <w:r w:rsidR="00ED1075" w:rsidRPr="00ED1075">
              <w:t xml:space="preserve">LOS challenges </w:t>
            </w:r>
            <w:r>
              <w:t>when</w:t>
            </w:r>
            <w:r w:rsidR="00ED1075" w:rsidRPr="00ED1075">
              <w:t>:</w:t>
            </w:r>
          </w:p>
          <w:p w14:paraId="7AA1D31F" w14:textId="2B080B2B" w:rsidR="00ED1075" w:rsidRPr="00ED1075" w:rsidRDefault="005D116E" w:rsidP="00ED1075">
            <w:pPr>
              <w:pStyle w:val="ListParagraph"/>
              <w:numPr>
                <w:ilvl w:val="0"/>
                <w:numId w:val="11"/>
              </w:numPr>
              <w:spacing w:beforeLines="40" w:before="96" w:afterLines="40" w:after="96" w:line="240" w:lineRule="auto"/>
              <w:rPr>
                <w:rFonts w:cstheme="majorHAnsi"/>
              </w:rPr>
            </w:pPr>
            <w:r>
              <w:rPr>
                <w:rFonts w:cstheme="majorHAnsi"/>
              </w:rPr>
              <w:t>Expectations may be high, but willingness to pay may be low</w:t>
            </w:r>
          </w:p>
          <w:p w14:paraId="6AB36C6A" w14:textId="06D43546" w:rsidR="00ED1075" w:rsidRPr="005D116E" w:rsidRDefault="005D116E" w:rsidP="005D116E">
            <w:pPr>
              <w:pStyle w:val="ListParagraph"/>
              <w:numPr>
                <w:ilvl w:val="0"/>
                <w:numId w:val="11"/>
              </w:numPr>
              <w:spacing w:beforeLines="40" w:before="96" w:afterLines="40" w:after="96" w:line="240" w:lineRule="auto"/>
              <w:rPr>
                <w:rFonts w:cstheme="majorHAnsi"/>
              </w:rPr>
            </w:pPr>
            <w:r>
              <w:rPr>
                <w:rFonts w:cstheme="majorHAnsi"/>
              </w:rPr>
              <w:t>C</w:t>
            </w:r>
            <w:r w:rsidR="00ED1075" w:rsidRPr="00ED1075">
              <w:rPr>
                <w:rFonts w:cstheme="majorHAnsi"/>
              </w:rPr>
              <w:t xml:space="preserve">urrent LOS </w:t>
            </w:r>
            <w:r>
              <w:rPr>
                <w:rFonts w:cstheme="majorHAnsi"/>
              </w:rPr>
              <w:t>may be</w:t>
            </w:r>
            <w:r w:rsidR="00ED1075" w:rsidRPr="00ED1075">
              <w:rPr>
                <w:rFonts w:cstheme="majorHAnsi"/>
              </w:rPr>
              <w:t xml:space="preserve"> a drain on municipal budgets</w:t>
            </w:r>
            <w:r w:rsidR="00CF28D9">
              <w:rPr>
                <w:rFonts w:cstheme="majorHAnsi"/>
              </w:rPr>
              <w:t xml:space="preserve"> </w:t>
            </w:r>
            <w:r w:rsidR="00CF28D9" w:rsidRPr="00CC037E">
              <w:rPr>
                <w:rFonts w:cstheme="majorHAnsi"/>
                <w:b/>
              </w:rPr>
              <w:t>(especially when looking at maintaining a service into the future</w:t>
            </w:r>
            <w:r w:rsidR="00ED294A">
              <w:rPr>
                <w:rFonts w:cstheme="majorHAnsi"/>
                <w:b/>
              </w:rPr>
              <w:t xml:space="preserve"> as the municipality </w:t>
            </w:r>
            <w:proofErr w:type="gramStart"/>
            <w:r w:rsidR="00ED294A">
              <w:rPr>
                <w:rFonts w:cstheme="majorHAnsi"/>
                <w:b/>
              </w:rPr>
              <w:t>is faced</w:t>
            </w:r>
            <w:proofErr w:type="gramEnd"/>
            <w:r w:rsidR="00ED294A">
              <w:rPr>
                <w:rFonts w:cstheme="majorHAnsi"/>
                <w:b/>
              </w:rPr>
              <w:t xml:space="preserve"> with the costs of asset renewal</w:t>
            </w:r>
            <w:r w:rsidR="00CF28D9" w:rsidRPr="00CC037E">
              <w:rPr>
                <w:rFonts w:cstheme="majorHAnsi"/>
                <w:b/>
              </w:rPr>
              <w:t>)</w:t>
            </w:r>
          </w:p>
        </w:tc>
      </w:tr>
      <w:tr w:rsidR="00942A9A" w:rsidRPr="005E65EB" w14:paraId="7F789161" w14:textId="77777777" w:rsidTr="00E8486D">
        <w:trPr>
          <w:trHeight w:val="744"/>
        </w:trPr>
        <w:tc>
          <w:tcPr>
            <w:tcW w:w="4670" w:type="dxa"/>
          </w:tcPr>
          <w:p w14:paraId="31B64D04" w14:textId="74D75308" w:rsidR="00942A9A" w:rsidRPr="002A24F2" w:rsidRDefault="005D116E" w:rsidP="00E8486D">
            <w:pPr>
              <w:jc w:val="both"/>
            </w:pPr>
            <w:r w:rsidRPr="005D116E">
              <w:rPr>
                <w:noProof/>
              </w:rPr>
              <w:drawing>
                <wp:inline distT="0" distB="0" distL="0" distR="0" wp14:anchorId="03994CDA" wp14:editId="26ABDBA7">
                  <wp:extent cx="2596896" cy="146075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596896" cy="1460754"/>
                          </a:xfrm>
                          <a:prstGeom prst="rect">
                            <a:avLst/>
                          </a:prstGeom>
                        </pic:spPr>
                      </pic:pic>
                    </a:graphicData>
                  </a:graphic>
                </wp:inline>
              </w:drawing>
            </w:r>
          </w:p>
        </w:tc>
        <w:tc>
          <w:tcPr>
            <w:tcW w:w="6120" w:type="dxa"/>
          </w:tcPr>
          <w:p w14:paraId="3C585C23" w14:textId="77777777" w:rsidR="00942A9A" w:rsidRDefault="00ED1075" w:rsidP="00E8486D">
            <w:pPr>
              <w:spacing w:beforeLines="40" w:before="96" w:afterLines="40" w:after="96"/>
              <w:rPr>
                <w:rFonts w:cstheme="majorHAnsi"/>
                <w:b/>
              </w:rPr>
            </w:pPr>
            <w:r>
              <w:rPr>
                <w:rFonts w:cstheme="majorHAnsi"/>
                <w:b/>
              </w:rPr>
              <w:t>State:</w:t>
            </w:r>
          </w:p>
          <w:p w14:paraId="2FEA4D22" w14:textId="1E53F3E4" w:rsidR="00ED1075" w:rsidRPr="00ED1075" w:rsidRDefault="00ED1075" w:rsidP="00B974DE">
            <w:pPr>
              <w:ind w:left="540" w:hanging="540"/>
            </w:pPr>
            <w:r w:rsidRPr="00ED1075">
              <w:t xml:space="preserve">Perceptions of fairness </w:t>
            </w:r>
            <w:r w:rsidR="000F03EB">
              <w:t>can create</w:t>
            </w:r>
            <w:r w:rsidRPr="00ED1075">
              <w:t xml:space="preserve"> LOS challenges </w:t>
            </w:r>
            <w:r w:rsidR="000F03EB">
              <w:t>when:</w:t>
            </w:r>
          </w:p>
          <w:p w14:paraId="5E2B2A29" w14:textId="339272DD" w:rsidR="00ED1075" w:rsidRPr="00ED1075" w:rsidRDefault="000F03EB" w:rsidP="00ED1075">
            <w:pPr>
              <w:pStyle w:val="ListParagraph"/>
              <w:numPr>
                <w:ilvl w:val="0"/>
                <w:numId w:val="12"/>
              </w:numPr>
              <w:spacing w:beforeLines="40" w:before="96" w:afterLines="40" w:after="96" w:line="240" w:lineRule="auto"/>
              <w:rPr>
                <w:rFonts w:cstheme="majorHAnsi"/>
              </w:rPr>
            </w:pPr>
            <w:r>
              <w:rPr>
                <w:rFonts w:cstheme="majorHAnsi"/>
              </w:rPr>
              <w:t>S</w:t>
            </w:r>
            <w:r w:rsidR="00ED1075" w:rsidRPr="00ED1075">
              <w:rPr>
                <w:rFonts w:cstheme="majorHAnsi"/>
              </w:rPr>
              <w:t xml:space="preserve">ervice </w:t>
            </w:r>
            <w:proofErr w:type="gramStart"/>
            <w:r w:rsidR="00ED1075" w:rsidRPr="00ED1075">
              <w:rPr>
                <w:rFonts w:cstheme="majorHAnsi"/>
              </w:rPr>
              <w:t>is not used</w:t>
            </w:r>
            <w:proofErr w:type="gramEnd"/>
            <w:r w:rsidR="00ED1075" w:rsidRPr="00ED1075">
              <w:rPr>
                <w:rFonts w:cstheme="majorHAnsi"/>
              </w:rPr>
              <w:t xml:space="preserve"> by everyone, some residents may feel disgruntled at the shared cost to provide the LOS</w:t>
            </w:r>
          </w:p>
          <w:p w14:paraId="39B5688C" w14:textId="1DE38E84" w:rsidR="00ED1075" w:rsidRPr="00ED1075" w:rsidRDefault="00ED1075" w:rsidP="00ED1075">
            <w:pPr>
              <w:pStyle w:val="ListParagraph"/>
              <w:numPr>
                <w:ilvl w:val="0"/>
                <w:numId w:val="12"/>
              </w:numPr>
              <w:spacing w:beforeLines="40" w:before="96" w:afterLines="40" w:after="96" w:line="240" w:lineRule="auto"/>
              <w:rPr>
                <w:rFonts w:cstheme="majorHAnsi"/>
                <w:b/>
              </w:rPr>
            </w:pPr>
            <w:r w:rsidRPr="00ED1075">
              <w:rPr>
                <w:rFonts w:cstheme="majorHAnsi"/>
              </w:rPr>
              <w:t xml:space="preserve">LOS may vary between neighbourhoods </w:t>
            </w:r>
            <w:r w:rsidR="005D116E">
              <w:rPr>
                <w:rFonts w:cstheme="majorHAnsi"/>
              </w:rPr>
              <w:t>e.g</w:t>
            </w:r>
            <w:r w:rsidRPr="00ED1075">
              <w:rPr>
                <w:rFonts w:cstheme="majorHAnsi"/>
              </w:rPr>
              <w:t>.</w:t>
            </w:r>
            <w:r w:rsidR="005D116E">
              <w:rPr>
                <w:rFonts w:cstheme="majorHAnsi"/>
              </w:rPr>
              <w:t>,</w:t>
            </w:r>
            <w:r w:rsidRPr="00ED1075">
              <w:rPr>
                <w:rFonts w:cstheme="majorHAnsi"/>
              </w:rPr>
              <w:t xml:space="preserve"> difference in </w:t>
            </w:r>
            <w:r w:rsidR="00F75BE8">
              <w:rPr>
                <w:rFonts w:cstheme="majorHAnsi"/>
              </w:rPr>
              <w:t xml:space="preserve">the </w:t>
            </w:r>
            <w:r w:rsidRPr="00ED1075">
              <w:rPr>
                <w:rFonts w:cstheme="majorHAnsi"/>
              </w:rPr>
              <w:t>quality of sidewalks in older and newer areas</w:t>
            </w:r>
          </w:p>
        </w:tc>
      </w:tr>
      <w:tr w:rsidR="00942A9A" w:rsidRPr="005E65EB" w14:paraId="36BD540D" w14:textId="77777777" w:rsidTr="005D116E">
        <w:trPr>
          <w:trHeight w:val="322"/>
        </w:trPr>
        <w:tc>
          <w:tcPr>
            <w:tcW w:w="4670" w:type="dxa"/>
          </w:tcPr>
          <w:p w14:paraId="277CB45A" w14:textId="570616A9" w:rsidR="00942A9A" w:rsidRPr="002A24F2" w:rsidRDefault="005D116E" w:rsidP="00E8486D">
            <w:pPr>
              <w:jc w:val="both"/>
            </w:pPr>
            <w:r w:rsidRPr="005D116E">
              <w:rPr>
                <w:noProof/>
              </w:rPr>
              <w:drawing>
                <wp:inline distT="0" distB="0" distL="0" distR="0" wp14:anchorId="1FA02FF5" wp14:editId="2A91BF01">
                  <wp:extent cx="2596896" cy="1460754"/>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96896" cy="1460754"/>
                          </a:xfrm>
                          <a:prstGeom prst="rect">
                            <a:avLst/>
                          </a:prstGeom>
                        </pic:spPr>
                      </pic:pic>
                    </a:graphicData>
                  </a:graphic>
                </wp:inline>
              </w:drawing>
            </w:r>
          </w:p>
        </w:tc>
        <w:tc>
          <w:tcPr>
            <w:tcW w:w="6120" w:type="dxa"/>
          </w:tcPr>
          <w:p w14:paraId="48557A81" w14:textId="77777777" w:rsidR="000F03EB" w:rsidRPr="00B974DE" w:rsidRDefault="00375E5A" w:rsidP="00E8486D">
            <w:pPr>
              <w:spacing w:beforeLines="40" w:before="96" w:afterLines="40" w:after="96"/>
              <w:rPr>
                <w:rFonts w:cstheme="majorHAnsi"/>
                <w:b/>
              </w:rPr>
            </w:pPr>
            <w:r w:rsidRPr="00B974DE">
              <w:rPr>
                <w:rFonts w:cstheme="majorHAnsi"/>
                <w:b/>
              </w:rPr>
              <w:t>State:</w:t>
            </w:r>
          </w:p>
          <w:p w14:paraId="26CD42BB" w14:textId="3E95C92A" w:rsidR="000F03EB" w:rsidRPr="005D116E" w:rsidRDefault="000F03EB" w:rsidP="00E8486D">
            <w:pPr>
              <w:spacing w:beforeLines="40" w:before="96" w:afterLines="40" w:after="96"/>
              <w:rPr>
                <w:rFonts w:cstheme="majorHAnsi"/>
              </w:rPr>
            </w:pPr>
            <w:r w:rsidRPr="005D116E">
              <w:rPr>
                <w:rFonts w:cstheme="majorHAnsi"/>
              </w:rPr>
              <w:t>Defining LOS can be a challenge when:</w:t>
            </w:r>
          </w:p>
          <w:p w14:paraId="13532BAC" w14:textId="0D84E242" w:rsidR="000F03EB" w:rsidRPr="005D116E" w:rsidRDefault="000F03EB" w:rsidP="000F03EB">
            <w:pPr>
              <w:pStyle w:val="ListParagraph"/>
            </w:pPr>
            <w:r w:rsidRPr="005D116E">
              <w:t>There are competing needs</w:t>
            </w:r>
          </w:p>
          <w:p w14:paraId="4ED04485" w14:textId="3D4A40F5" w:rsidR="00375E5A" w:rsidRPr="005D116E" w:rsidRDefault="000F03EB" w:rsidP="000F03EB">
            <w:pPr>
              <w:pStyle w:val="ListParagraph"/>
              <w:rPr>
                <w:rFonts w:cstheme="majorHAnsi"/>
              </w:rPr>
            </w:pPr>
            <w:r w:rsidRPr="005D116E">
              <w:t>When a service is difficult to define</w:t>
            </w:r>
            <w:r w:rsidRPr="005D116E">
              <w:rPr>
                <w:rFonts w:cstheme="majorHAnsi"/>
              </w:rPr>
              <w:t xml:space="preserve">, e.g., a community wants to introduce new walking trails but </w:t>
            </w:r>
            <w:proofErr w:type="gramStart"/>
            <w:r w:rsidRPr="005D116E">
              <w:rPr>
                <w:rFonts w:cstheme="majorHAnsi"/>
              </w:rPr>
              <w:t>isn’t</w:t>
            </w:r>
            <w:proofErr w:type="gramEnd"/>
            <w:r w:rsidRPr="005D116E">
              <w:rPr>
                <w:rFonts w:cstheme="majorHAnsi"/>
              </w:rPr>
              <w:t xml:space="preserve"> sure how many people would use them</w:t>
            </w:r>
          </w:p>
          <w:p w14:paraId="26EDC8CB" w14:textId="0C02862A" w:rsidR="005D116E" w:rsidRPr="00B974DE" w:rsidRDefault="005D116E" w:rsidP="00B974DE">
            <w:pPr>
              <w:pStyle w:val="ListParagraph"/>
              <w:rPr>
                <w:rFonts w:cstheme="majorHAnsi"/>
              </w:rPr>
            </w:pPr>
            <w:r w:rsidRPr="005D116E">
              <w:rPr>
                <w:rFonts w:cstheme="majorHAnsi"/>
              </w:rPr>
              <w:lastRenderedPageBreak/>
              <w:t xml:space="preserve">A municipality </w:t>
            </w:r>
            <w:proofErr w:type="gramStart"/>
            <w:r w:rsidRPr="005D116E">
              <w:rPr>
                <w:rFonts w:cstheme="majorHAnsi"/>
              </w:rPr>
              <w:t>doesn’t</w:t>
            </w:r>
            <w:proofErr w:type="gramEnd"/>
            <w:r w:rsidRPr="005D116E">
              <w:rPr>
                <w:rFonts w:cstheme="majorHAnsi"/>
              </w:rPr>
              <w:t xml:space="preserve"> want to commit to a certain LOS and “tie their hands”</w:t>
            </w:r>
          </w:p>
          <w:p w14:paraId="761FA301" w14:textId="663C5FF8" w:rsidR="005D116E" w:rsidRPr="005D116E" w:rsidRDefault="005D116E" w:rsidP="005D116E">
            <w:pPr>
              <w:spacing w:beforeLines="40" w:before="96" w:afterLines="40" w:after="96"/>
              <w:rPr>
                <w:rFonts w:cstheme="majorHAnsi"/>
              </w:rPr>
            </w:pPr>
            <w:r w:rsidRPr="005D116E">
              <w:rPr>
                <w:rFonts w:cstheme="majorHAnsi"/>
              </w:rPr>
              <w:t xml:space="preserve">Setting LOS can help address </w:t>
            </w:r>
            <w:r w:rsidR="00B974DE">
              <w:rPr>
                <w:rFonts w:cstheme="majorHAnsi"/>
              </w:rPr>
              <w:t xml:space="preserve">these </w:t>
            </w:r>
            <w:r w:rsidRPr="005D116E">
              <w:rPr>
                <w:rFonts w:cstheme="majorHAnsi"/>
              </w:rPr>
              <w:t>challenges</w:t>
            </w:r>
            <w:r w:rsidR="00B974DE">
              <w:rPr>
                <w:rFonts w:cstheme="majorHAnsi"/>
              </w:rPr>
              <w:t>.</w:t>
            </w:r>
          </w:p>
        </w:tc>
      </w:tr>
      <w:tr w:rsidR="00942A9A" w:rsidRPr="005E65EB" w14:paraId="4104906C" w14:textId="77777777" w:rsidTr="00E8486D">
        <w:trPr>
          <w:trHeight w:val="744"/>
        </w:trPr>
        <w:tc>
          <w:tcPr>
            <w:tcW w:w="4670" w:type="dxa"/>
          </w:tcPr>
          <w:p w14:paraId="2267F45E" w14:textId="33B3273C" w:rsidR="00942A9A" w:rsidRPr="002A24F2" w:rsidRDefault="00942A9A" w:rsidP="00E8486D">
            <w:pPr>
              <w:jc w:val="both"/>
            </w:pPr>
            <w:r>
              <w:rPr>
                <w:noProof/>
              </w:rPr>
              <w:lastRenderedPageBreak/>
              <w:drawing>
                <wp:inline distT="0" distB="0" distL="0" distR="0" wp14:anchorId="19FF3138" wp14:editId="7D445311">
                  <wp:extent cx="2599595" cy="1463040"/>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0A9D8BC8" w14:textId="0CA89AF5" w:rsidR="00EB6601" w:rsidRDefault="00EB6601" w:rsidP="00EB6601">
            <w:pPr>
              <w:spacing w:beforeLines="40" w:before="96" w:afterLines="40" w:after="96"/>
              <w:rPr>
                <w:rFonts w:cstheme="majorHAnsi"/>
                <w:b/>
              </w:rPr>
            </w:pPr>
            <w:r>
              <w:rPr>
                <w:rFonts w:cstheme="majorHAnsi"/>
                <w:b/>
              </w:rPr>
              <w:t>Activity – Page 10 (</w:t>
            </w:r>
            <w:r w:rsidR="00F75BE8">
              <w:rPr>
                <w:rFonts w:cstheme="majorHAnsi"/>
                <w:b/>
              </w:rPr>
              <w:t>1</w:t>
            </w:r>
            <w:r w:rsidR="00ED0076">
              <w:rPr>
                <w:rFonts w:cstheme="majorHAnsi"/>
                <w:b/>
              </w:rPr>
              <w:t>5</w:t>
            </w:r>
            <w:r>
              <w:rPr>
                <w:rFonts w:cstheme="majorHAnsi"/>
                <w:b/>
              </w:rPr>
              <w:t xml:space="preserve"> Minutes)</w:t>
            </w:r>
          </w:p>
          <w:p w14:paraId="590824FD" w14:textId="77777777" w:rsidR="00EB6601" w:rsidRDefault="00EB6601" w:rsidP="00EB6601">
            <w:pPr>
              <w:spacing w:beforeLines="40" w:before="96" w:afterLines="40" w:after="96"/>
              <w:rPr>
                <w:rFonts w:cstheme="majorHAnsi"/>
                <w:b/>
              </w:rPr>
            </w:pPr>
            <w:r>
              <w:rPr>
                <w:rFonts w:cstheme="majorHAnsi"/>
                <w:b/>
              </w:rPr>
              <w:t>State:</w:t>
            </w:r>
          </w:p>
          <w:p w14:paraId="78FA8071" w14:textId="77777777" w:rsidR="005D116E" w:rsidRDefault="00EB6601" w:rsidP="005D116E">
            <w:pPr>
              <w:pStyle w:val="ListParagraph"/>
            </w:pPr>
            <w:r>
              <w:t>Please turn to page 10 in your workbook</w:t>
            </w:r>
            <w:proofErr w:type="gramStart"/>
            <w:r>
              <w:t xml:space="preserve">.  </w:t>
            </w:r>
            <w:proofErr w:type="gramEnd"/>
          </w:p>
          <w:p w14:paraId="25AC717E" w14:textId="77777777" w:rsidR="005D116E" w:rsidRDefault="005D116E" w:rsidP="005D116E">
            <w:pPr>
              <w:pStyle w:val="ListParagraph"/>
            </w:pPr>
            <w:r>
              <w:t>In your table groups, discuss your answers to each of the questions</w:t>
            </w:r>
            <w:proofErr w:type="gramStart"/>
            <w:r>
              <w:t xml:space="preserve">. </w:t>
            </w:r>
            <w:r w:rsidR="00EB6601">
              <w:t xml:space="preserve"> </w:t>
            </w:r>
            <w:proofErr w:type="gramEnd"/>
            <w:r>
              <w:t xml:space="preserve"> </w:t>
            </w:r>
          </w:p>
          <w:p w14:paraId="5FCAE9AB" w14:textId="77777777" w:rsidR="00ED0076" w:rsidRPr="00CC037E" w:rsidRDefault="00ED0076" w:rsidP="00ED0076">
            <w:pPr>
              <w:rPr>
                <w:b/>
              </w:rPr>
            </w:pPr>
            <w:r w:rsidRPr="00CC037E">
              <w:rPr>
                <w:b/>
              </w:rPr>
              <w:t>Debrief</w:t>
            </w:r>
          </w:p>
          <w:p w14:paraId="09168BF9" w14:textId="11A5C123" w:rsidR="00ED0076" w:rsidRPr="005E65EB" w:rsidRDefault="00ED0076" w:rsidP="003752D4">
            <w:r>
              <w:t xml:space="preserve">Ask for examples/discussion highlights from each table. The goal of this discussion is to generate </w:t>
            </w:r>
            <w:proofErr w:type="gramStart"/>
            <w:r>
              <w:t>many different kinds of</w:t>
            </w:r>
            <w:proofErr w:type="gramEnd"/>
            <w:r>
              <w:t xml:space="preserve"> real examples that provoke the thinking of participants. </w:t>
            </w:r>
          </w:p>
        </w:tc>
      </w:tr>
    </w:tbl>
    <w:p w14:paraId="52AE0D6A" w14:textId="77777777" w:rsidR="00ED0076" w:rsidRDefault="00ED0076" w:rsidP="00F769F7"/>
    <w:p w14:paraId="4C15F626" w14:textId="1EEF0561" w:rsidR="00AB5358" w:rsidRDefault="00AB5358" w:rsidP="00AB5358">
      <w:pPr>
        <w:pStyle w:val="Heading1"/>
      </w:pPr>
      <w:bookmarkStart w:id="12" w:name="_Toc511119605"/>
      <w:r w:rsidRPr="00BB33CE">
        <w:t xml:space="preserve">Learning Goal: </w:t>
      </w:r>
      <w:r>
        <w:rPr>
          <w:rFonts w:cs="Tahoma"/>
        </w:rPr>
        <w:t>Identify Why Levels of Service Are Important and the Connection to Asset Management</w:t>
      </w:r>
      <w:bookmarkEnd w:id="12"/>
    </w:p>
    <w:p w14:paraId="0190DDE2" w14:textId="7EAE56C1" w:rsidR="00AB5358" w:rsidRDefault="00F769F7" w:rsidP="00AB5358">
      <w:pPr>
        <w:pStyle w:val="Heading2"/>
      </w:pPr>
      <w:r>
        <w:t>25</w:t>
      </w:r>
      <w:r w:rsidR="00AB5358">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AB5358" w:rsidRPr="005E65EB" w14:paraId="5DBC8F7D" w14:textId="77777777" w:rsidTr="00AD33C5">
        <w:trPr>
          <w:tblHeader/>
        </w:trPr>
        <w:tc>
          <w:tcPr>
            <w:tcW w:w="4670" w:type="dxa"/>
            <w:tcBorders>
              <w:right w:val="single" w:sz="8" w:space="0" w:color="FFFFFF" w:themeColor="background1"/>
            </w:tcBorders>
            <w:shd w:val="clear" w:color="auto" w:fill="2F5496" w:themeFill="accent1" w:themeFillShade="BF"/>
          </w:tcPr>
          <w:p w14:paraId="2D9CE4EB" w14:textId="77777777" w:rsidR="00AB5358" w:rsidRPr="00884582" w:rsidRDefault="00AB5358" w:rsidP="00AD33C5">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7706DF97" w14:textId="77777777" w:rsidR="00AB5358" w:rsidRPr="005E65EB" w:rsidRDefault="00AB5358" w:rsidP="00AD33C5">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B5358" w:rsidRPr="005E65EB" w14:paraId="537AC712" w14:textId="77777777" w:rsidTr="00AD33C5">
        <w:trPr>
          <w:trHeight w:val="744"/>
        </w:trPr>
        <w:tc>
          <w:tcPr>
            <w:tcW w:w="4670" w:type="dxa"/>
          </w:tcPr>
          <w:p w14:paraId="25D998BC" w14:textId="7A7E8842" w:rsidR="00AB5358" w:rsidRPr="002A24F2" w:rsidRDefault="00AE4DD0" w:rsidP="00AD33C5">
            <w:pPr>
              <w:jc w:val="both"/>
            </w:pPr>
            <w:r>
              <w:rPr>
                <w:noProof/>
              </w:rPr>
              <w:drawing>
                <wp:inline distT="0" distB="0" distL="0" distR="0" wp14:anchorId="599A5A57" wp14:editId="42A78CB0">
                  <wp:extent cx="2599595" cy="1463040"/>
                  <wp:effectExtent l="0" t="0" r="0"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0DDC3C82" w14:textId="77777777" w:rsidR="008D750E" w:rsidRPr="008D750E" w:rsidRDefault="008D750E" w:rsidP="008D750E">
            <w:pPr>
              <w:spacing w:before="40" w:after="40" w:line="259" w:lineRule="auto"/>
              <w:rPr>
                <w:rFonts w:cstheme="majorHAnsi"/>
              </w:rPr>
            </w:pPr>
            <w:r w:rsidRPr="008D750E">
              <w:rPr>
                <w:rFonts w:cstheme="majorHAnsi"/>
                <w:b/>
              </w:rPr>
              <w:t>State:</w:t>
            </w:r>
            <w:r w:rsidRPr="008D750E">
              <w:rPr>
                <w:rFonts w:cstheme="majorHAnsi"/>
              </w:rPr>
              <w:t xml:space="preserve"> </w:t>
            </w:r>
          </w:p>
          <w:p w14:paraId="5509ED97" w14:textId="09435C8B" w:rsidR="008D750E" w:rsidRPr="008D750E" w:rsidRDefault="008D750E">
            <w:pPr>
              <w:pStyle w:val="ListParagraph"/>
            </w:pPr>
            <w:r w:rsidRPr="008D750E">
              <w:t>To understand the importance of</w:t>
            </w:r>
            <w:r w:rsidR="00ED47D1">
              <w:t xml:space="preserve"> levels of service and the connection to asset management, </w:t>
            </w:r>
            <w:proofErr w:type="gramStart"/>
            <w:r w:rsidR="00ED47D1">
              <w:t>we’re</w:t>
            </w:r>
            <w:proofErr w:type="gramEnd"/>
            <w:r w:rsidR="00ED47D1">
              <w:t xml:space="preserve"> going to provide a brief overview of the key concepts of asset management.</w:t>
            </w:r>
          </w:p>
          <w:p w14:paraId="78EC93B1" w14:textId="77777777" w:rsidR="008D750E" w:rsidRPr="008D750E" w:rsidRDefault="008D750E" w:rsidP="008D750E">
            <w:pPr>
              <w:spacing w:before="40" w:after="40" w:line="259" w:lineRule="auto"/>
              <w:rPr>
                <w:rFonts w:cstheme="majorHAnsi"/>
              </w:rPr>
            </w:pPr>
          </w:p>
          <w:p w14:paraId="26EAE556" w14:textId="77777777" w:rsidR="008D750E" w:rsidRPr="008D750E" w:rsidRDefault="008D750E" w:rsidP="008D750E">
            <w:pPr>
              <w:spacing w:before="40" w:after="40" w:line="259" w:lineRule="auto"/>
              <w:rPr>
                <w:rFonts w:cstheme="majorHAnsi"/>
                <w:b/>
              </w:rPr>
            </w:pPr>
            <w:r w:rsidRPr="008D750E">
              <w:rPr>
                <w:rFonts w:cstheme="majorHAnsi"/>
                <w:b/>
              </w:rPr>
              <w:t>Explain the graphic on slide.</w:t>
            </w:r>
          </w:p>
          <w:p w14:paraId="1C6CEDC9" w14:textId="77777777" w:rsidR="008D750E" w:rsidRPr="008D750E" w:rsidRDefault="008D750E" w:rsidP="008D750E">
            <w:pPr>
              <w:spacing w:before="40" w:after="40" w:line="259" w:lineRule="auto"/>
              <w:rPr>
                <w:rFonts w:cstheme="majorHAnsi"/>
              </w:rPr>
            </w:pPr>
          </w:p>
          <w:p w14:paraId="19EAEDD2" w14:textId="77777777" w:rsidR="008D750E" w:rsidRPr="008D750E" w:rsidRDefault="008D750E" w:rsidP="008D750E">
            <w:pPr>
              <w:spacing w:before="40" w:after="40" w:line="259" w:lineRule="auto"/>
              <w:rPr>
                <w:rFonts w:cstheme="majorHAnsi"/>
              </w:rPr>
            </w:pPr>
            <w:r w:rsidRPr="008D750E">
              <w:rPr>
                <w:rFonts w:cstheme="majorHAnsi"/>
                <w:b/>
              </w:rPr>
              <w:t>State</w:t>
            </w:r>
            <w:r w:rsidRPr="008D750E">
              <w:rPr>
                <w:rFonts w:cstheme="majorHAnsi"/>
              </w:rPr>
              <w:t xml:space="preserve">: </w:t>
            </w:r>
          </w:p>
          <w:p w14:paraId="400BDC2A" w14:textId="77777777" w:rsidR="00122778" w:rsidRDefault="00122778" w:rsidP="00122778">
            <w:pPr>
              <w:pStyle w:val="ListParagraph"/>
            </w:pPr>
            <w:r w:rsidRPr="005E65EB">
              <w:t xml:space="preserve">Sustainable service delivery is at the centre of asset management. </w:t>
            </w:r>
          </w:p>
          <w:p w14:paraId="76810649" w14:textId="77777777" w:rsidR="00122778" w:rsidRDefault="00122778" w:rsidP="00122778">
            <w:pPr>
              <w:pStyle w:val="ListParagraph"/>
            </w:pPr>
            <w:r w:rsidRPr="005E65EB">
              <w:t xml:space="preserve">Having asset management processes in place will help you to be clear on what services </w:t>
            </w:r>
            <w:proofErr w:type="gramStart"/>
            <w:r w:rsidRPr="005E65EB">
              <w:t>you’re</w:t>
            </w:r>
            <w:proofErr w:type="gramEnd"/>
            <w:r w:rsidRPr="005E65EB">
              <w:t xml:space="preserve"> providing, at what level, and how the service needs will change over time. </w:t>
            </w:r>
          </w:p>
          <w:p w14:paraId="258DCF82" w14:textId="77777777" w:rsidR="00122778" w:rsidRDefault="00122778" w:rsidP="00122778">
            <w:pPr>
              <w:pStyle w:val="ListParagraph"/>
            </w:pPr>
            <w:r w:rsidRPr="005E65EB">
              <w:lastRenderedPageBreak/>
              <w:t xml:space="preserve">Constituents are the recipients of services and will therefore have </w:t>
            </w:r>
            <w:proofErr w:type="gramStart"/>
            <w:r w:rsidRPr="005E65EB">
              <w:t>an important role</w:t>
            </w:r>
            <w:proofErr w:type="gramEnd"/>
            <w:r w:rsidRPr="005E65EB">
              <w:t xml:space="preserve"> in determining what services will be delivered and to what level. </w:t>
            </w:r>
            <w:r>
              <w:t>However, d</w:t>
            </w:r>
            <w:r w:rsidRPr="005E65EB">
              <w:t xml:space="preserve">ecisions about service delivery should always </w:t>
            </w:r>
            <w:proofErr w:type="gramStart"/>
            <w:r w:rsidRPr="005E65EB">
              <w:t>be made</w:t>
            </w:r>
            <w:proofErr w:type="gramEnd"/>
            <w:r w:rsidRPr="005E65EB">
              <w:t xml:space="preserve"> in the context of the cost of delivering services and the associated risks</w:t>
            </w:r>
            <w:r>
              <w:t>.</w:t>
            </w:r>
          </w:p>
          <w:p w14:paraId="27C53479" w14:textId="733724DB" w:rsidR="00AB5358" w:rsidRPr="00122778" w:rsidRDefault="00122778" w:rsidP="00122778">
            <w:pPr>
              <w:pStyle w:val="ListParagraph"/>
            </w:pPr>
            <w:r w:rsidRPr="00122778">
              <w:rPr>
                <w:rFonts w:cstheme="majorHAnsi"/>
              </w:rPr>
              <w:t xml:space="preserve">Over the next few slides, </w:t>
            </w:r>
            <w:proofErr w:type="gramStart"/>
            <w:r w:rsidRPr="00122778">
              <w:rPr>
                <w:rFonts w:cstheme="majorHAnsi"/>
              </w:rPr>
              <w:t>we’ll</w:t>
            </w:r>
            <w:proofErr w:type="gramEnd"/>
            <w:r w:rsidRPr="00122778">
              <w:rPr>
                <w:rFonts w:cstheme="majorHAnsi"/>
              </w:rPr>
              <w:t xml:space="preserve"> review some of the questions you may think about or ask when considering the service your community provides.</w:t>
            </w:r>
          </w:p>
        </w:tc>
      </w:tr>
      <w:tr w:rsidR="00942A9A" w:rsidRPr="005E65EB" w14:paraId="61E4240C" w14:textId="77777777" w:rsidTr="00AD33C5">
        <w:trPr>
          <w:trHeight w:val="744"/>
        </w:trPr>
        <w:tc>
          <w:tcPr>
            <w:tcW w:w="4670" w:type="dxa"/>
          </w:tcPr>
          <w:p w14:paraId="1C799CB3" w14:textId="02BAD2B8" w:rsidR="00942A9A" w:rsidRPr="002A24F2" w:rsidRDefault="002E187C" w:rsidP="00AD33C5">
            <w:pPr>
              <w:jc w:val="both"/>
            </w:pPr>
            <w:r w:rsidRPr="002E187C">
              <w:rPr>
                <w:noProof/>
              </w:rPr>
              <w:lastRenderedPageBreak/>
              <w:drawing>
                <wp:inline distT="0" distB="0" distL="0" distR="0" wp14:anchorId="54328501" wp14:editId="6302668F">
                  <wp:extent cx="2596896" cy="1460754"/>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596896" cy="1460754"/>
                          </a:xfrm>
                          <a:prstGeom prst="rect">
                            <a:avLst/>
                          </a:prstGeom>
                        </pic:spPr>
                      </pic:pic>
                    </a:graphicData>
                  </a:graphic>
                </wp:inline>
              </w:drawing>
            </w:r>
          </w:p>
        </w:tc>
        <w:tc>
          <w:tcPr>
            <w:tcW w:w="6120" w:type="dxa"/>
          </w:tcPr>
          <w:p w14:paraId="7B6E71B5" w14:textId="50A069B0" w:rsidR="00942A9A" w:rsidRDefault="004B6CED" w:rsidP="00AD33C5">
            <w:pPr>
              <w:spacing w:beforeLines="40" w:before="96" w:afterLines="40" w:after="96"/>
              <w:rPr>
                <w:rFonts w:cstheme="majorHAnsi"/>
                <w:b/>
              </w:rPr>
            </w:pPr>
            <w:r>
              <w:rPr>
                <w:rFonts w:cstheme="majorHAnsi"/>
                <w:b/>
              </w:rPr>
              <w:t>State:</w:t>
            </w:r>
          </w:p>
          <w:p w14:paraId="35035EB4" w14:textId="518B69C9" w:rsidR="00ED47D1" w:rsidRPr="00CC037E" w:rsidRDefault="00ED47D1" w:rsidP="00AD33C5">
            <w:pPr>
              <w:spacing w:beforeLines="40" w:before="96" w:afterLines="40" w:after="96"/>
              <w:rPr>
                <w:rFonts w:cstheme="majorHAnsi"/>
              </w:rPr>
            </w:pPr>
            <w:r w:rsidRPr="00CC037E">
              <w:rPr>
                <w:rFonts w:cstheme="majorHAnsi"/>
              </w:rPr>
              <w:t>Questions to think about when considering service:</w:t>
            </w:r>
          </w:p>
          <w:p w14:paraId="233D28BB" w14:textId="2B5DAB08" w:rsidR="002E187C" w:rsidRPr="002E187C" w:rsidRDefault="002E187C" w:rsidP="002E187C">
            <w:r>
              <w:t>Types of services</w:t>
            </w:r>
          </w:p>
          <w:p w14:paraId="7142CF21" w14:textId="56D6BCBE" w:rsidR="002E187C" w:rsidRDefault="004B6CED" w:rsidP="002E187C">
            <w:pPr>
              <w:pStyle w:val="Bullets-white"/>
            </w:pPr>
            <w:r>
              <w:rPr>
                <w:rFonts w:cstheme="majorHAnsi"/>
              </w:rPr>
              <w:t xml:space="preserve"> </w:t>
            </w:r>
            <w:r w:rsidR="002E187C" w:rsidRPr="00E9170F">
              <w:t>Does our municipality need to provide this service? Why?</w:t>
            </w:r>
          </w:p>
          <w:p w14:paraId="492AC09B" w14:textId="65A4C5F3" w:rsidR="002E187C" w:rsidRPr="00E9170F" w:rsidRDefault="002E187C" w:rsidP="002E187C">
            <w:r>
              <w:t>Benefits</w:t>
            </w:r>
          </w:p>
          <w:p w14:paraId="2B1110F6" w14:textId="77777777" w:rsidR="002E187C" w:rsidRPr="00E9170F" w:rsidRDefault="002E187C" w:rsidP="002E187C">
            <w:pPr>
              <w:pStyle w:val="Bullets-white"/>
            </w:pPr>
            <w:r w:rsidRPr="00E9170F">
              <w:t>Who benefits from these services?</w:t>
            </w:r>
          </w:p>
          <w:p w14:paraId="491346E4" w14:textId="7D4AF362" w:rsidR="002E187C" w:rsidRDefault="002E187C" w:rsidP="002E187C">
            <w:pPr>
              <w:pStyle w:val="Bullets-white"/>
            </w:pPr>
            <w:r w:rsidRPr="00E9170F">
              <w:t>Who many not benefit?</w:t>
            </w:r>
          </w:p>
          <w:p w14:paraId="035126D9" w14:textId="750EAB67" w:rsidR="002E187C" w:rsidRDefault="002E187C" w:rsidP="002E187C">
            <w:r>
              <w:t>Level of service</w:t>
            </w:r>
          </w:p>
          <w:p w14:paraId="1E3A81C7" w14:textId="77777777" w:rsidR="002E187C" w:rsidRPr="00E9170F" w:rsidRDefault="002E187C" w:rsidP="002E187C">
            <w:pPr>
              <w:pStyle w:val="Bullets-white"/>
            </w:pPr>
            <w:r w:rsidRPr="00E9170F">
              <w:t>What is the current level of service provided?</w:t>
            </w:r>
          </w:p>
          <w:p w14:paraId="459181A4" w14:textId="77777777" w:rsidR="002E187C" w:rsidRPr="00E9170F" w:rsidRDefault="002E187C" w:rsidP="002E187C">
            <w:pPr>
              <w:pStyle w:val="Bullets-white"/>
            </w:pPr>
            <w:r w:rsidRPr="00E9170F">
              <w:t>What is the desired level of service and timeline for achieving it?</w:t>
            </w:r>
          </w:p>
          <w:p w14:paraId="7A273BF4" w14:textId="77777777" w:rsidR="002E187C" w:rsidRPr="00E9170F" w:rsidRDefault="002E187C" w:rsidP="002E187C">
            <w:pPr>
              <w:pStyle w:val="Bullets-white"/>
            </w:pPr>
            <w:r w:rsidRPr="00E9170F">
              <w:t>What are the regulatory requirements (i.e., minimum level of service)?</w:t>
            </w:r>
          </w:p>
          <w:p w14:paraId="4E33F581" w14:textId="77777777" w:rsidR="002E187C" w:rsidRPr="00E9170F" w:rsidRDefault="002E187C" w:rsidP="002E187C">
            <w:pPr>
              <w:pStyle w:val="Bullets-white"/>
            </w:pPr>
            <w:r w:rsidRPr="00E9170F">
              <w:t xml:space="preserve">How do council and staff understand what level of service </w:t>
            </w:r>
            <w:proofErr w:type="gramStart"/>
            <w:r w:rsidRPr="00E9170F">
              <w:t>is needed</w:t>
            </w:r>
            <w:proofErr w:type="gramEnd"/>
            <w:r w:rsidRPr="00E9170F">
              <w:t xml:space="preserve"> or wanted by recipients?</w:t>
            </w:r>
          </w:p>
          <w:p w14:paraId="3A5E2510" w14:textId="77777777" w:rsidR="002E187C" w:rsidRPr="00E9170F" w:rsidRDefault="002E187C" w:rsidP="002E187C">
            <w:pPr>
              <w:pStyle w:val="Bullets-white"/>
            </w:pPr>
            <w:r w:rsidRPr="00E9170F">
              <w:t>What is the appropriate level of service to deliver?</w:t>
            </w:r>
          </w:p>
          <w:p w14:paraId="2366ED79" w14:textId="77777777" w:rsidR="004B6CED" w:rsidRDefault="002E187C" w:rsidP="002E187C">
            <w:r>
              <w:t>Service demands</w:t>
            </w:r>
          </w:p>
          <w:p w14:paraId="3EB10D4E" w14:textId="77777777" w:rsidR="002E187C" w:rsidRPr="00E9170F" w:rsidRDefault="002E187C" w:rsidP="002E187C">
            <w:pPr>
              <w:pStyle w:val="Bullets-white"/>
            </w:pPr>
            <w:r w:rsidRPr="00E9170F">
              <w:t>How will demands for our services change over time?</w:t>
            </w:r>
          </w:p>
          <w:p w14:paraId="295834B7" w14:textId="77777777" w:rsidR="002E187C" w:rsidRPr="00E9170F" w:rsidRDefault="002E187C" w:rsidP="002E187C">
            <w:pPr>
              <w:pStyle w:val="Bullets-white"/>
            </w:pPr>
            <w:r w:rsidRPr="00E9170F">
              <w:t>What are the ways that the municipality can influence the demand for a service?</w:t>
            </w:r>
          </w:p>
          <w:p w14:paraId="007D4C48" w14:textId="2F9734F1" w:rsidR="002E187C" w:rsidRPr="002E187C" w:rsidRDefault="002E187C" w:rsidP="002E187C">
            <w:pPr>
              <w:pStyle w:val="Bullets-white"/>
            </w:pPr>
            <w:r w:rsidRPr="00E9170F">
              <w:t>How do service demands vary in different areas of the municipality?</w:t>
            </w:r>
          </w:p>
        </w:tc>
      </w:tr>
      <w:tr w:rsidR="00942A9A" w:rsidRPr="005E65EB" w14:paraId="5698EB13" w14:textId="77777777" w:rsidTr="00AD33C5">
        <w:trPr>
          <w:trHeight w:val="744"/>
        </w:trPr>
        <w:tc>
          <w:tcPr>
            <w:tcW w:w="4670" w:type="dxa"/>
          </w:tcPr>
          <w:p w14:paraId="7855A429" w14:textId="1D77BC48" w:rsidR="00942A9A" w:rsidRPr="002A24F2" w:rsidRDefault="00AE4DD0" w:rsidP="00AD33C5">
            <w:pPr>
              <w:jc w:val="both"/>
            </w:pPr>
            <w:r>
              <w:rPr>
                <w:noProof/>
              </w:rPr>
              <w:lastRenderedPageBreak/>
              <w:drawing>
                <wp:inline distT="0" distB="0" distL="0" distR="0" wp14:anchorId="4AFBEFB5" wp14:editId="3E27D4E9">
                  <wp:extent cx="2599595" cy="1463040"/>
                  <wp:effectExtent l="0" t="0" r="0"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07997C71" w14:textId="77777777" w:rsidR="008D750E" w:rsidRPr="008D750E" w:rsidRDefault="008D750E" w:rsidP="008D750E">
            <w:pPr>
              <w:spacing w:after="160" w:line="259" w:lineRule="auto"/>
              <w:rPr>
                <w:b/>
              </w:rPr>
            </w:pPr>
            <w:r w:rsidRPr="008D750E">
              <w:rPr>
                <w:b/>
              </w:rPr>
              <w:t xml:space="preserve">State: </w:t>
            </w:r>
          </w:p>
          <w:p w14:paraId="2647A071" w14:textId="7841F2FF" w:rsidR="008D750E" w:rsidRPr="008D750E" w:rsidRDefault="008D750E" w:rsidP="002E187C">
            <w:pPr>
              <w:pStyle w:val="ListParagraph"/>
            </w:pPr>
            <w:r w:rsidRPr="008D750E">
              <w:t xml:space="preserve">Risk can </w:t>
            </w:r>
            <w:proofErr w:type="gramStart"/>
            <w:r w:rsidRPr="008D750E">
              <w:t>be expressed</w:t>
            </w:r>
            <w:proofErr w:type="gramEnd"/>
            <w:r w:rsidRPr="008D750E">
              <w:t xml:space="preserve"> like this:</w:t>
            </w:r>
          </w:p>
          <w:p w14:paraId="0887A385" w14:textId="15140AD0" w:rsidR="00942A9A" w:rsidRPr="00C80F1F" w:rsidRDefault="008D750E" w:rsidP="002E187C">
            <w:pPr>
              <w:pStyle w:val="ListParagraph"/>
              <w:rPr>
                <w:rFonts w:cstheme="majorHAnsi"/>
                <w:b/>
              </w:rPr>
            </w:pPr>
            <w:r w:rsidRPr="00C80F1F">
              <w:t>Risk equals the impact (how severe will the negative consequences be) times likelihood (how probabl</w:t>
            </w:r>
            <w:r w:rsidR="00ED47D1">
              <w:t>e</w:t>
            </w:r>
            <w:r w:rsidRPr="00C80F1F">
              <w:t xml:space="preserve"> is it that these negative consequences will happen).</w:t>
            </w:r>
          </w:p>
        </w:tc>
      </w:tr>
      <w:tr w:rsidR="00942A9A" w:rsidRPr="005E65EB" w14:paraId="2E83821C" w14:textId="77777777" w:rsidTr="00AD33C5">
        <w:trPr>
          <w:trHeight w:val="744"/>
        </w:trPr>
        <w:tc>
          <w:tcPr>
            <w:tcW w:w="4670" w:type="dxa"/>
          </w:tcPr>
          <w:p w14:paraId="4895810A" w14:textId="500ED5CB" w:rsidR="00942A9A" w:rsidRPr="002A24F2" w:rsidRDefault="00AE4DD0" w:rsidP="00AD33C5">
            <w:pPr>
              <w:jc w:val="both"/>
            </w:pPr>
            <w:r>
              <w:rPr>
                <w:noProof/>
              </w:rPr>
              <w:drawing>
                <wp:inline distT="0" distB="0" distL="0" distR="0" wp14:anchorId="642CA1CA" wp14:editId="1F47A271">
                  <wp:extent cx="2599595" cy="1463040"/>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5FAA29EF" w14:textId="77777777" w:rsidR="008D750E" w:rsidRPr="008D750E" w:rsidRDefault="008D750E" w:rsidP="008D750E">
            <w:pPr>
              <w:spacing w:before="40" w:after="40" w:line="259" w:lineRule="auto"/>
              <w:ind w:right="158"/>
              <w:jc w:val="both"/>
              <w:rPr>
                <w:rFonts w:cstheme="majorHAnsi"/>
                <w:b/>
              </w:rPr>
            </w:pPr>
            <w:r w:rsidRPr="008D750E">
              <w:rPr>
                <w:rFonts w:cstheme="majorHAnsi"/>
                <w:b/>
              </w:rPr>
              <w:t xml:space="preserve">State: </w:t>
            </w:r>
          </w:p>
          <w:p w14:paraId="1E17AD56" w14:textId="6F38F065" w:rsidR="008D750E" w:rsidRPr="008D750E" w:rsidRDefault="008D750E" w:rsidP="002E187C">
            <w:pPr>
              <w:pStyle w:val="ListParagraph"/>
            </w:pPr>
            <w:r w:rsidRPr="008D750E">
              <w:t xml:space="preserve">This matrix </w:t>
            </w:r>
            <w:proofErr w:type="gramStart"/>
            <w:r w:rsidRPr="008D750E">
              <w:t>is used</w:t>
            </w:r>
            <w:proofErr w:type="gramEnd"/>
            <w:r w:rsidRPr="008D750E">
              <w:t xml:space="preserve"> to plot the level of risk that might be associated with a</w:t>
            </w:r>
            <w:r w:rsidR="00B111EF">
              <w:t>n</w:t>
            </w:r>
            <w:r w:rsidRPr="008D750E">
              <w:t xml:space="preserve"> action or event. </w:t>
            </w:r>
          </w:p>
          <w:p w14:paraId="0D618B38" w14:textId="77777777" w:rsidR="008D750E" w:rsidRPr="008D750E" w:rsidRDefault="008D750E" w:rsidP="002E187C">
            <w:pPr>
              <w:pStyle w:val="ListParagraph"/>
            </w:pPr>
            <w:proofErr w:type="gramStart"/>
            <w:r w:rsidRPr="008D750E">
              <w:t>Here’s</w:t>
            </w:r>
            <w:proofErr w:type="gramEnd"/>
            <w:r w:rsidRPr="008D750E">
              <w:t xml:space="preserve"> how it works: </w:t>
            </w:r>
          </w:p>
          <w:p w14:paraId="2A843F77" w14:textId="7226A80D" w:rsidR="00942A9A" w:rsidRPr="00C80F1F" w:rsidRDefault="008D750E" w:rsidP="008D750E">
            <w:pPr>
              <w:spacing w:beforeLines="40" w:before="96" w:afterLines="40" w:after="96"/>
              <w:rPr>
                <w:rFonts w:cstheme="majorHAnsi"/>
                <w:b/>
              </w:rPr>
            </w:pPr>
            <w:r w:rsidRPr="00C80F1F">
              <w:rPr>
                <w:i/>
              </w:rPr>
              <w:t>Ask participants for a verbal example and show where the risk will fall on the matrix.</w:t>
            </w:r>
          </w:p>
        </w:tc>
      </w:tr>
      <w:tr w:rsidR="00942A9A" w:rsidRPr="005E65EB" w14:paraId="2995BC99" w14:textId="77777777" w:rsidTr="00AD33C5">
        <w:trPr>
          <w:trHeight w:val="744"/>
        </w:trPr>
        <w:tc>
          <w:tcPr>
            <w:tcW w:w="4670" w:type="dxa"/>
          </w:tcPr>
          <w:p w14:paraId="07346AC4" w14:textId="6A98B030" w:rsidR="00942A9A" w:rsidRPr="002A24F2" w:rsidRDefault="00AE4DD0" w:rsidP="00AD33C5">
            <w:pPr>
              <w:jc w:val="both"/>
            </w:pPr>
            <w:r>
              <w:rPr>
                <w:noProof/>
              </w:rPr>
              <w:drawing>
                <wp:inline distT="0" distB="0" distL="0" distR="0" wp14:anchorId="1B6B9BDD" wp14:editId="07B01228">
                  <wp:extent cx="2599595" cy="1463040"/>
                  <wp:effectExtent l="0" t="0" r="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38DF2638" w14:textId="77777777" w:rsidR="00B974DE" w:rsidRDefault="004D4593" w:rsidP="00B974DE">
            <w:pPr>
              <w:ind w:left="540" w:hanging="540"/>
              <w:rPr>
                <w:b/>
              </w:rPr>
            </w:pPr>
            <w:r w:rsidRPr="00B974DE">
              <w:rPr>
                <w:b/>
              </w:rPr>
              <w:t>State:</w:t>
            </w:r>
          </w:p>
          <w:p w14:paraId="7346D05A" w14:textId="76626C3C" w:rsidR="00942A9A" w:rsidRDefault="004D4593" w:rsidP="00B974DE">
            <w:pPr>
              <w:ind w:left="540" w:hanging="540"/>
            </w:pPr>
            <w:r>
              <w:t xml:space="preserve">LOS and risk </w:t>
            </w:r>
            <w:proofErr w:type="gramStart"/>
            <w:r>
              <w:t>are connected</w:t>
            </w:r>
            <w:proofErr w:type="gramEnd"/>
            <w:r>
              <w:t xml:space="preserve"> in </w:t>
            </w:r>
            <w:r w:rsidR="00B111EF">
              <w:t>several</w:t>
            </w:r>
            <w:r>
              <w:t xml:space="preserve"> ways:</w:t>
            </w:r>
          </w:p>
          <w:p w14:paraId="42E03B56" w14:textId="3CEF8FE0" w:rsidR="004D4593" w:rsidRDefault="00ED47D1" w:rsidP="004D4593">
            <w:pPr>
              <w:pStyle w:val="ListParagraph"/>
              <w:numPr>
                <w:ilvl w:val="0"/>
                <w:numId w:val="14"/>
              </w:numPr>
              <w:spacing w:beforeLines="40" w:before="96" w:afterLines="40" w:after="96" w:line="240" w:lineRule="auto"/>
              <w:rPr>
                <w:rFonts w:cstheme="majorHAnsi"/>
              </w:rPr>
            </w:pPr>
            <w:r>
              <w:rPr>
                <w:rFonts w:cstheme="majorHAnsi"/>
              </w:rPr>
              <w:t>LOS i</w:t>
            </w:r>
            <w:r w:rsidR="004D4593">
              <w:rPr>
                <w:rFonts w:cstheme="majorHAnsi"/>
              </w:rPr>
              <w:t xml:space="preserve">nfluence impact and likelihood. For example, a municipality may decide to increase their </w:t>
            </w:r>
            <w:r w:rsidR="008D32AA">
              <w:rPr>
                <w:rFonts w:cstheme="majorHAnsi"/>
              </w:rPr>
              <w:t>LOS</w:t>
            </w:r>
            <w:r w:rsidR="004D4593">
              <w:rPr>
                <w:rFonts w:cstheme="majorHAnsi"/>
              </w:rPr>
              <w:t xml:space="preserve"> by paving gravel roads, but this will also change the types of risks impacting the roads</w:t>
            </w:r>
            <w:proofErr w:type="gramStart"/>
            <w:r w:rsidR="004D4593">
              <w:rPr>
                <w:rFonts w:cstheme="majorHAnsi"/>
              </w:rPr>
              <w:t xml:space="preserve">.  </w:t>
            </w:r>
            <w:proofErr w:type="gramEnd"/>
            <w:r w:rsidR="004D4593">
              <w:rPr>
                <w:rFonts w:cstheme="majorHAnsi"/>
              </w:rPr>
              <w:t xml:space="preserve">The costs of repairing a </w:t>
            </w:r>
            <w:r w:rsidR="00B111EF">
              <w:rPr>
                <w:rFonts w:cstheme="majorHAnsi"/>
              </w:rPr>
              <w:t xml:space="preserve">paved </w:t>
            </w:r>
            <w:r w:rsidR="004D4593">
              <w:rPr>
                <w:rFonts w:cstheme="majorHAnsi"/>
              </w:rPr>
              <w:t xml:space="preserve">road will also be different than the cost of repairing a </w:t>
            </w:r>
            <w:r w:rsidR="00B111EF">
              <w:rPr>
                <w:rFonts w:cstheme="majorHAnsi"/>
              </w:rPr>
              <w:t>gravel</w:t>
            </w:r>
            <w:r w:rsidR="004D4593">
              <w:rPr>
                <w:rFonts w:cstheme="majorHAnsi"/>
              </w:rPr>
              <w:t xml:space="preserve"> road, thus the impacts will also change.</w:t>
            </w:r>
          </w:p>
          <w:p w14:paraId="1F742506" w14:textId="4D6F54B3" w:rsidR="004D4593" w:rsidRDefault="004D4593" w:rsidP="004D4593">
            <w:pPr>
              <w:pStyle w:val="ListParagraph"/>
              <w:numPr>
                <w:ilvl w:val="0"/>
                <w:numId w:val="14"/>
              </w:numPr>
              <w:spacing w:beforeLines="40" w:before="96" w:afterLines="40" w:after="96" w:line="240" w:lineRule="auto"/>
              <w:rPr>
                <w:rFonts w:cstheme="majorHAnsi"/>
              </w:rPr>
            </w:pPr>
            <w:r>
              <w:rPr>
                <w:rFonts w:cstheme="majorHAnsi"/>
              </w:rPr>
              <w:t>Establishing LOS depends on risk tolerance</w:t>
            </w:r>
            <w:proofErr w:type="gramStart"/>
            <w:r>
              <w:rPr>
                <w:rFonts w:cstheme="majorHAnsi"/>
              </w:rPr>
              <w:t xml:space="preserve">.  </w:t>
            </w:r>
            <w:proofErr w:type="gramEnd"/>
            <w:r>
              <w:rPr>
                <w:rFonts w:cstheme="majorHAnsi"/>
              </w:rPr>
              <w:t>For example, potable water standards are high because the risk of failure would be catastrophic. In contrast, a lower LOS may be provided because a municipality cannot afford to manage the risk inherent to maintaining that higher LOS</w:t>
            </w:r>
            <w:proofErr w:type="gramStart"/>
            <w:r>
              <w:rPr>
                <w:rFonts w:cstheme="majorHAnsi"/>
              </w:rPr>
              <w:t xml:space="preserve">.  </w:t>
            </w:r>
            <w:proofErr w:type="gramEnd"/>
          </w:p>
          <w:p w14:paraId="00F09BCD" w14:textId="43112614" w:rsidR="004D4593" w:rsidRPr="004D4593" w:rsidRDefault="004D4593" w:rsidP="004D4593">
            <w:pPr>
              <w:pStyle w:val="ListParagraph"/>
              <w:numPr>
                <w:ilvl w:val="0"/>
                <w:numId w:val="14"/>
              </w:numPr>
              <w:spacing w:beforeLines="40" w:before="96" w:afterLines="40" w:after="96" w:line="240" w:lineRule="auto"/>
              <w:rPr>
                <w:rFonts w:cstheme="majorHAnsi"/>
              </w:rPr>
            </w:pPr>
            <w:r>
              <w:rPr>
                <w:rFonts w:cstheme="majorHAnsi"/>
              </w:rPr>
              <w:t xml:space="preserve">Competition for resources to increase LOS may introduce new risks. For example, a municipality may direct resources </w:t>
            </w:r>
            <w:r w:rsidR="00B111EF">
              <w:rPr>
                <w:rFonts w:cstheme="majorHAnsi"/>
              </w:rPr>
              <w:t>to</w:t>
            </w:r>
            <w:r>
              <w:rPr>
                <w:rFonts w:cstheme="majorHAnsi"/>
              </w:rPr>
              <w:t xml:space="preserve"> provide a high LOS in a new recreation facility, while maintenance and repair of other facilities is neglected</w:t>
            </w:r>
            <w:proofErr w:type="gramStart"/>
            <w:r w:rsidR="00B111EF">
              <w:rPr>
                <w:rFonts w:cstheme="majorHAnsi"/>
              </w:rPr>
              <w:t xml:space="preserve">.  </w:t>
            </w:r>
            <w:proofErr w:type="gramEnd"/>
            <w:r w:rsidR="00B111EF">
              <w:rPr>
                <w:rFonts w:cstheme="majorHAnsi"/>
              </w:rPr>
              <w:t>This would be t</w:t>
            </w:r>
            <w:r>
              <w:rPr>
                <w:rFonts w:cstheme="majorHAnsi"/>
              </w:rPr>
              <w:t>o the detriment of the LOS provided by those facilities and thus increas</w:t>
            </w:r>
            <w:r w:rsidR="00B111EF">
              <w:rPr>
                <w:rFonts w:cstheme="majorHAnsi"/>
              </w:rPr>
              <w:t>e</w:t>
            </w:r>
            <w:r>
              <w:rPr>
                <w:rFonts w:cstheme="majorHAnsi"/>
              </w:rPr>
              <w:t xml:space="preserve"> the risk of asset failure</w:t>
            </w:r>
            <w:proofErr w:type="gramStart"/>
            <w:r>
              <w:rPr>
                <w:rFonts w:cstheme="majorHAnsi"/>
              </w:rPr>
              <w:t xml:space="preserve">.  </w:t>
            </w:r>
            <w:proofErr w:type="gramEnd"/>
          </w:p>
        </w:tc>
      </w:tr>
      <w:tr w:rsidR="00942A9A" w:rsidRPr="005E65EB" w14:paraId="2EE3F1E0" w14:textId="77777777" w:rsidTr="00AD33C5">
        <w:trPr>
          <w:trHeight w:val="744"/>
        </w:trPr>
        <w:tc>
          <w:tcPr>
            <w:tcW w:w="4670" w:type="dxa"/>
          </w:tcPr>
          <w:p w14:paraId="64B8DB11" w14:textId="4A2D169B" w:rsidR="00942A9A" w:rsidRPr="002A24F2" w:rsidRDefault="00AE4DD0" w:rsidP="00AD33C5">
            <w:pPr>
              <w:jc w:val="both"/>
            </w:pPr>
            <w:r>
              <w:rPr>
                <w:noProof/>
              </w:rPr>
              <w:lastRenderedPageBreak/>
              <w:drawing>
                <wp:inline distT="0" distB="0" distL="0" distR="0" wp14:anchorId="3EC90543" wp14:editId="2BD6118F">
                  <wp:extent cx="2599595" cy="1462272"/>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599595" cy="1462272"/>
                          </a:xfrm>
                          <a:prstGeom prst="rect">
                            <a:avLst/>
                          </a:prstGeom>
                          <a:noFill/>
                          <a:ln>
                            <a:noFill/>
                          </a:ln>
                        </pic:spPr>
                      </pic:pic>
                    </a:graphicData>
                  </a:graphic>
                </wp:inline>
              </w:drawing>
            </w:r>
          </w:p>
        </w:tc>
        <w:tc>
          <w:tcPr>
            <w:tcW w:w="6120" w:type="dxa"/>
          </w:tcPr>
          <w:p w14:paraId="2DA62AF2" w14:textId="77777777" w:rsidR="00942A9A" w:rsidRDefault="004D4593" w:rsidP="00AD33C5">
            <w:pPr>
              <w:spacing w:beforeLines="40" w:before="96" w:afterLines="40" w:after="96"/>
              <w:rPr>
                <w:rFonts w:cstheme="majorHAnsi"/>
                <w:b/>
              </w:rPr>
            </w:pPr>
            <w:r>
              <w:rPr>
                <w:rFonts w:cstheme="majorHAnsi"/>
                <w:b/>
              </w:rPr>
              <w:t>State:</w:t>
            </w:r>
          </w:p>
          <w:p w14:paraId="612EDBEA" w14:textId="50004B92" w:rsidR="004D4593" w:rsidRPr="004D4593" w:rsidRDefault="004D4593" w:rsidP="002E187C">
            <w:pPr>
              <w:pStyle w:val="ListParagraph"/>
            </w:pPr>
            <w:r w:rsidRPr="004D4593">
              <w:t xml:space="preserve">We </w:t>
            </w:r>
            <w:r w:rsidR="002E187C">
              <w:t xml:space="preserve">intuitively </w:t>
            </w:r>
            <w:r w:rsidRPr="004D4593">
              <w:t>understand that there is a connection between cost, level of service, and risk</w:t>
            </w:r>
            <w:r w:rsidR="002E187C">
              <w:t xml:space="preserve"> but </w:t>
            </w:r>
            <w:proofErr w:type="gramStart"/>
            <w:r w:rsidR="002E187C">
              <w:t>don’t</w:t>
            </w:r>
            <w:proofErr w:type="gramEnd"/>
            <w:r w:rsidR="002E187C">
              <w:t xml:space="preserve"> always think about what this means over the long term. </w:t>
            </w:r>
          </w:p>
          <w:p w14:paraId="453A5DA9" w14:textId="3FDCB5D7" w:rsidR="004D4593" w:rsidRPr="004D4593" w:rsidRDefault="004D4593" w:rsidP="002E187C">
            <w:pPr>
              <w:pStyle w:val="ListParagraph"/>
            </w:pPr>
            <w:r w:rsidRPr="004D4593">
              <w:t>The ability of a community to deliver a certain LOS sustainably over the long-term requires</w:t>
            </w:r>
            <w:r w:rsidR="002E187C">
              <w:t>:</w:t>
            </w:r>
          </w:p>
          <w:p w14:paraId="57900878" w14:textId="77777777" w:rsidR="004D4593" w:rsidRPr="004D4593" w:rsidRDefault="004D4593" w:rsidP="004D4593">
            <w:pPr>
              <w:pStyle w:val="ListParagraph"/>
              <w:numPr>
                <w:ilvl w:val="0"/>
                <w:numId w:val="15"/>
              </w:numPr>
              <w:spacing w:beforeLines="40" w:before="96" w:afterLines="40" w:after="96" w:line="240" w:lineRule="auto"/>
              <w:rPr>
                <w:rFonts w:cstheme="majorHAnsi"/>
              </w:rPr>
            </w:pPr>
            <w:r w:rsidRPr="004D4593">
              <w:rPr>
                <w:rFonts w:cstheme="majorHAnsi"/>
              </w:rPr>
              <w:t>Adequately resourcing the service through budgeting and allocation of time and other resources</w:t>
            </w:r>
          </w:p>
          <w:p w14:paraId="3F5B55BA" w14:textId="77777777" w:rsidR="004D4593" w:rsidRPr="004D4593" w:rsidRDefault="004D4593" w:rsidP="004D4593">
            <w:pPr>
              <w:pStyle w:val="ListParagraph"/>
              <w:numPr>
                <w:ilvl w:val="0"/>
                <w:numId w:val="15"/>
              </w:numPr>
              <w:spacing w:beforeLines="40" w:before="96" w:afterLines="40" w:after="96" w:line="240" w:lineRule="auto"/>
              <w:rPr>
                <w:rFonts w:cstheme="majorHAnsi"/>
              </w:rPr>
            </w:pPr>
            <w:r w:rsidRPr="004D4593">
              <w:rPr>
                <w:rFonts w:cstheme="majorHAnsi"/>
              </w:rPr>
              <w:t>Understanding lifecycle costs of assets and work to minimize these costs</w:t>
            </w:r>
          </w:p>
          <w:p w14:paraId="22B9043A" w14:textId="1839ED01" w:rsidR="004D4593" w:rsidRPr="004D4593" w:rsidRDefault="004D4593" w:rsidP="004D4593">
            <w:pPr>
              <w:pStyle w:val="ListParagraph"/>
              <w:numPr>
                <w:ilvl w:val="0"/>
                <w:numId w:val="15"/>
              </w:numPr>
              <w:spacing w:beforeLines="40" w:before="96" w:afterLines="40" w:after="96" w:line="240" w:lineRule="auto"/>
              <w:rPr>
                <w:rFonts w:cstheme="majorHAnsi"/>
                <w:b/>
              </w:rPr>
            </w:pPr>
            <w:r w:rsidRPr="004D4593">
              <w:rPr>
                <w:rFonts w:cstheme="majorHAnsi"/>
              </w:rPr>
              <w:t xml:space="preserve">Ensuring that constituents are willing and able to pay for the LOS </w:t>
            </w:r>
            <w:proofErr w:type="gramStart"/>
            <w:r w:rsidRPr="004D4593">
              <w:rPr>
                <w:rFonts w:cstheme="majorHAnsi"/>
              </w:rPr>
              <w:t>being provided</w:t>
            </w:r>
            <w:proofErr w:type="gramEnd"/>
          </w:p>
        </w:tc>
      </w:tr>
      <w:tr w:rsidR="00942A9A" w:rsidRPr="005E65EB" w14:paraId="59C4FEE1" w14:textId="77777777" w:rsidTr="00AD33C5">
        <w:trPr>
          <w:trHeight w:val="744"/>
        </w:trPr>
        <w:tc>
          <w:tcPr>
            <w:tcW w:w="4670" w:type="dxa"/>
          </w:tcPr>
          <w:p w14:paraId="27F3BAF2" w14:textId="7663B81C" w:rsidR="00942A9A" w:rsidRPr="002A24F2" w:rsidRDefault="002E187C" w:rsidP="00AD33C5">
            <w:pPr>
              <w:jc w:val="both"/>
            </w:pPr>
            <w:r w:rsidRPr="002E187C">
              <w:rPr>
                <w:noProof/>
              </w:rPr>
              <w:drawing>
                <wp:inline distT="0" distB="0" distL="0" distR="0" wp14:anchorId="6A9B0966" wp14:editId="368217AF">
                  <wp:extent cx="2596896" cy="1460754"/>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96896" cy="1460754"/>
                          </a:xfrm>
                          <a:prstGeom prst="rect">
                            <a:avLst/>
                          </a:prstGeom>
                        </pic:spPr>
                      </pic:pic>
                    </a:graphicData>
                  </a:graphic>
                </wp:inline>
              </w:drawing>
            </w:r>
          </w:p>
        </w:tc>
        <w:tc>
          <w:tcPr>
            <w:tcW w:w="6120" w:type="dxa"/>
          </w:tcPr>
          <w:p w14:paraId="555160B4" w14:textId="77777777" w:rsidR="00942A9A" w:rsidRDefault="004D4593" w:rsidP="00AD33C5">
            <w:pPr>
              <w:spacing w:beforeLines="40" w:before="96" w:afterLines="40" w:after="96"/>
              <w:rPr>
                <w:rFonts w:cstheme="majorHAnsi"/>
                <w:b/>
              </w:rPr>
            </w:pPr>
            <w:r>
              <w:rPr>
                <w:rFonts w:cstheme="majorHAnsi"/>
                <w:b/>
              </w:rPr>
              <w:t>State:</w:t>
            </w:r>
          </w:p>
          <w:p w14:paraId="50FC67C7" w14:textId="35F9D083" w:rsidR="004D4593" w:rsidRDefault="004D4593" w:rsidP="00AD33C5">
            <w:pPr>
              <w:spacing w:beforeLines="40" w:before="96" w:afterLines="40" w:after="96"/>
              <w:rPr>
                <w:rFonts w:cstheme="majorHAnsi"/>
              </w:rPr>
            </w:pPr>
            <w:r>
              <w:rPr>
                <w:rFonts w:cstheme="majorHAnsi"/>
              </w:rPr>
              <w:t xml:space="preserve">We understand that assets are managed </w:t>
            </w:r>
            <w:r w:rsidR="00760C78">
              <w:rPr>
                <w:rFonts w:cstheme="majorHAnsi"/>
              </w:rPr>
              <w:t>to</w:t>
            </w:r>
            <w:r>
              <w:rPr>
                <w:rFonts w:cstheme="majorHAnsi"/>
              </w:rPr>
              <w:t xml:space="preserve"> deliver services, and LOS sets the bar for what is required of asset management</w:t>
            </w:r>
            <w:proofErr w:type="gramStart"/>
            <w:r>
              <w:rPr>
                <w:rFonts w:cstheme="majorHAnsi"/>
              </w:rPr>
              <w:t xml:space="preserve">.  </w:t>
            </w:r>
            <w:proofErr w:type="gramEnd"/>
            <w:r>
              <w:rPr>
                <w:rFonts w:cstheme="majorHAnsi"/>
              </w:rPr>
              <w:t>Clear LOS helps you to:</w:t>
            </w:r>
          </w:p>
          <w:p w14:paraId="1441C95B" w14:textId="77777777" w:rsidR="004D4593" w:rsidRDefault="004D4593" w:rsidP="004D4593">
            <w:pPr>
              <w:pStyle w:val="ListParagraph"/>
              <w:numPr>
                <w:ilvl w:val="0"/>
                <w:numId w:val="16"/>
              </w:numPr>
              <w:spacing w:beforeLines="40" w:before="96" w:afterLines="40" w:after="96" w:line="240" w:lineRule="auto"/>
              <w:rPr>
                <w:rFonts w:cstheme="majorHAnsi"/>
              </w:rPr>
            </w:pPr>
            <w:r>
              <w:rPr>
                <w:rFonts w:cstheme="majorHAnsi"/>
              </w:rPr>
              <w:t>Align expectations between the municipality and constituents as well as staff and council</w:t>
            </w:r>
          </w:p>
          <w:p w14:paraId="6BA22FF9" w14:textId="77777777" w:rsidR="004D4593" w:rsidRDefault="004D4593" w:rsidP="004D4593">
            <w:pPr>
              <w:pStyle w:val="ListParagraph"/>
              <w:numPr>
                <w:ilvl w:val="0"/>
                <w:numId w:val="16"/>
              </w:numPr>
              <w:spacing w:beforeLines="40" w:before="96" w:afterLines="40" w:after="96" w:line="240" w:lineRule="auto"/>
              <w:rPr>
                <w:rFonts w:cstheme="majorHAnsi"/>
              </w:rPr>
            </w:pPr>
            <w:r>
              <w:rPr>
                <w:rFonts w:cstheme="majorHAnsi"/>
              </w:rPr>
              <w:t>Have conversations with constituents about willingness to pay</w:t>
            </w:r>
          </w:p>
          <w:p w14:paraId="29C91C9F" w14:textId="77777777" w:rsidR="004D4593" w:rsidRDefault="004D4593" w:rsidP="004D4593">
            <w:pPr>
              <w:pStyle w:val="ListParagraph"/>
              <w:numPr>
                <w:ilvl w:val="0"/>
                <w:numId w:val="16"/>
              </w:numPr>
              <w:spacing w:beforeLines="40" w:before="96" w:afterLines="40" w:after="96" w:line="240" w:lineRule="auto"/>
              <w:rPr>
                <w:rFonts w:cstheme="majorHAnsi"/>
              </w:rPr>
            </w:pPr>
            <w:r>
              <w:rPr>
                <w:rFonts w:cstheme="majorHAnsi"/>
              </w:rPr>
              <w:t>Drive improvements in service efficiency and effectiveness</w:t>
            </w:r>
          </w:p>
          <w:p w14:paraId="7A222335" w14:textId="77777777" w:rsidR="004D4593" w:rsidRDefault="004D4593" w:rsidP="004D4593">
            <w:pPr>
              <w:pStyle w:val="ListParagraph"/>
              <w:numPr>
                <w:ilvl w:val="0"/>
                <w:numId w:val="16"/>
              </w:numPr>
              <w:spacing w:beforeLines="40" w:before="96" w:afterLines="40" w:after="96" w:line="240" w:lineRule="auto"/>
              <w:rPr>
                <w:rFonts w:cstheme="majorHAnsi"/>
              </w:rPr>
            </w:pPr>
            <w:r>
              <w:rPr>
                <w:rFonts w:cstheme="majorHAnsi"/>
              </w:rPr>
              <w:t>Prioritize resource investments</w:t>
            </w:r>
          </w:p>
          <w:p w14:paraId="6EB3C016" w14:textId="77777777" w:rsidR="004D4593" w:rsidRDefault="004D4593" w:rsidP="004D4593">
            <w:pPr>
              <w:pStyle w:val="ListParagraph"/>
              <w:numPr>
                <w:ilvl w:val="0"/>
                <w:numId w:val="16"/>
              </w:numPr>
              <w:spacing w:beforeLines="40" w:before="96" w:afterLines="40" w:after="96" w:line="240" w:lineRule="auto"/>
              <w:rPr>
                <w:rFonts w:cstheme="majorHAnsi"/>
              </w:rPr>
            </w:pPr>
            <w:r>
              <w:rPr>
                <w:rFonts w:cstheme="majorHAnsi"/>
              </w:rPr>
              <w:t>Identify and manage risks</w:t>
            </w:r>
          </w:p>
          <w:p w14:paraId="4C57A796" w14:textId="0838BA65" w:rsidR="00ED47D1" w:rsidRPr="00CC037E" w:rsidRDefault="00ED47D1" w:rsidP="00CC037E">
            <w:pPr>
              <w:spacing w:beforeLines="40" w:before="96" w:afterLines="40" w:after="96"/>
              <w:rPr>
                <w:rFonts w:cstheme="majorHAnsi"/>
              </w:rPr>
            </w:pPr>
            <w:r>
              <w:rPr>
                <w:rFonts w:cstheme="majorHAnsi"/>
              </w:rPr>
              <w:t xml:space="preserve">LOS is fundamental to asset management. For example, you </w:t>
            </w:r>
            <w:proofErr w:type="gramStart"/>
            <w:r>
              <w:rPr>
                <w:rFonts w:cstheme="majorHAnsi"/>
              </w:rPr>
              <w:t>wouldn’t</w:t>
            </w:r>
            <w:proofErr w:type="gramEnd"/>
            <w:r>
              <w:rPr>
                <w:rFonts w:cstheme="majorHAnsi"/>
              </w:rPr>
              <w:t xml:space="preserve"> replace an aging pipe just because it has reached the end of its theoretical useful life – you would replace it because there are risks to the pipe continuing to deliver the desired level of service.</w:t>
            </w:r>
          </w:p>
        </w:tc>
      </w:tr>
      <w:tr w:rsidR="00942A9A" w:rsidRPr="005E65EB" w14:paraId="00E59B27" w14:textId="77777777" w:rsidTr="00AD33C5">
        <w:trPr>
          <w:trHeight w:val="744"/>
        </w:trPr>
        <w:tc>
          <w:tcPr>
            <w:tcW w:w="4670" w:type="dxa"/>
          </w:tcPr>
          <w:p w14:paraId="59C5BF1E" w14:textId="13AE240F" w:rsidR="00942A9A" w:rsidRPr="002A24F2" w:rsidRDefault="00AE4DD0" w:rsidP="00AD33C5">
            <w:pPr>
              <w:jc w:val="both"/>
            </w:pPr>
            <w:r>
              <w:rPr>
                <w:noProof/>
              </w:rPr>
              <w:drawing>
                <wp:inline distT="0" distB="0" distL="0" distR="0" wp14:anchorId="11E269A0" wp14:editId="5382BBCC">
                  <wp:extent cx="2599595" cy="1463040"/>
                  <wp:effectExtent l="0" t="0" r="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0D76A6C1" w14:textId="03EE98F2" w:rsidR="00C80F1F" w:rsidRDefault="00C80F1F" w:rsidP="00C80F1F">
            <w:pPr>
              <w:spacing w:beforeLines="40" w:before="96" w:afterLines="40" w:after="96"/>
              <w:rPr>
                <w:rFonts w:cstheme="majorHAnsi"/>
                <w:b/>
              </w:rPr>
            </w:pPr>
            <w:r>
              <w:rPr>
                <w:rFonts w:cstheme="majorHAnsi"/>
                <w:b/>
              </w:rPr>
              <w:t>Activity – Page 14 (</w:t>
            </w:r>
            <w:r w:rsidR="00EE7A9A">
              <w:rPr>
                <w:rFonts w:cstheme="majorHAnsi"/>
                <w:b/>
              </w:rPr>
              <w:t>20</w:t>
            </w:r>
            <w:r>
              <w:rPr>
                <w:rFonts w:cstheme="majorHAnsi"/>
                <w:b/>
              </w:rPr>
              <w:t xml:space="preserve"> Minutes)</w:t>
            </w:r>
          </w:p>
          <w:p w14:paraId="1BE7DF81" w14:textId="77777777" w:rsidR="00C80F1F" w:rsidRDefault="00C80F1F" w:rsidP="00C80F1F">
            <w:pPr>
              <w:spacing w:beforeLines="40" w:before="96" w:afterLines="40" w:after="96"/>
              <w:rPr>
                <w:rFonts w:cstheme="majorHAnsi"/>
                <w:b/>
              </w:rPr>
            </w:pPr>
            <w:r>
              <w:rPr>
                <w:rFonts w:cstheme="majorHAnsi"/>
                <w:b/>
              </w:rPr>
              <w:t>State:</w:t>
            </w:r>
          </w:p>
          <w:p w14:paraId="297623D8" w14:textId="18198931" w:rsidR="00C80F1F" w:rsidRDefault="00C80F1F" w:rsidP="00B974DE">
            <w:pPr>
              <w:pStyle w:val="ListParagraph"/>
            </w:pPr>
            <w:r>
              <w:t xml:space="preserve">Please turn to page 14 in your workbook. </w:t>
            </w:r>
            <w:r w:rsidR="001262BC">
              <w:t xml:space="preserve">In your table groups, review the scenario in your workbook and brainstorm answers to the questions. </w:t>
            </w:r>
          </w:p>
          <w:p w14:paraId="3449CFFD" w14:textId="77777777" w:rsidR="00C80F1F" w:rsidRDefault="00C80F1F" w:rsidP="00C80F1F">
            <w:pPr>
              <w:spacing w:beforeLines="40" w:before="96" w:afterLines="40" w:after="96"/>
              <w:rPr>
                <w:rFonts w:cstheme="majorHAnsi"/>
                <w:b/>
              </w:rPr>
            </w:pPr>
            <w:r w:rsidRPr="008D750E">
              <w:rPr>
                <w:rFonts w:cstheme="majorHAnsi"/>
                <w:b/>
              </w:rPr>
              <w:t>Debrief:</w:t>
            </w:r>
          </w:p>
          <w:p w14:paraId="31826EC9" w14:textId="77777777" w:rsidR="00942A9A" w:rsidRPr="00CC037E" w:rsidRDefault="001262BC" w:rsidP="00B974DE">
            <w:pPr>
              <w:pStyle w:val="ListParagraph"/>
              <w:rPr>
                <w:b/>
              </w:rPr>
            </w:pPr>
            <w:r>
              <w:lastRenderedPageBreak/>
              <w:t>Ask different tables to provide their answers to the questions (depends on how many tables there are)</w:t>
            </w:r>
            <w:proofErr w:type="gramStart"/>
            <w:r>
              <w:t xml:space="preserve">. </w:t>
            </w:r>
            <w:r w:rsidR="00522AD3">
              <w:t xml:space="preserve"> </w:t>
            </w:r>
            <w:proofErr w:type="gramEnd"/>
            <w:r w:rsidR="00C80F1F" w:rsidRPr="008D750E">
              <w:t xml:space="preserve">  </w:t>
            </w:r>
          </w:p>
          <w:p w14:paraId="1A25AB3A" w14:textId="77777777" w:rsidR="00ED47D1" w:rsidRDefault="00ED47D1" w:rsidP="00ED47D1">
            <w:r>
              <w:t>Key points of discussion to tease out:</w:t>
            </w:r>
          </w:p>
          <w:p w14:paraId="26F822D6" w14:textId="0C0CB16A" w:rsidR="00ED47D1" w:rsidRDefault="00ED47D1" w:rsidP="00ED47D1">
            <w:pPr>
              <w:pStyle w:val="ListParagraph"/>
              <w:numPr>
                <w:ilvl w:val="0"/>
                <w:numId w:val="29"/>
              </w:numPr>
              <w:spacing w:after="0" w:line="240" w:lineRule="auto"/>
            </w:pPr>
            <w:r>
              <w:t xml:space="preserve">Constituents of the hamlets without piped water will know why they do or </w:t>
            </w:r>
            <w:proofErr w:type="gramStart"/>
            <w:r>
              <w:t>don’t</w:t>
            </w:r>
            <w:proofErr w:type="gramEnd"/>
            <w:r>
              <w:t xml:space="preserve"> qualify for piped water</w:t>
            </w:r>
          </w:p>
          <w:p w14:paraId="5DFEF411" w14:textId="0F36D708" w:rsidR="00ED47D1" w:rsidRDefault="00ED47D1" w:rsidP="00ED47D1">
            <w:pPr>
              <w:pStyle w:val="ListParagraph"/>
              <w:numPr>
                <w:ilvl w:val="0"/>
                <w:numId w:val="29"/>
              </w:numPr>
              <w:spacing w:after="0" w:line="240" w:lineRule="auto"/>
            </w:pPr>
            <w:r>
              <w:t xml:space="preserve">If there are disagreements about the rationale for providing levels of service, the municipality can </w:t>
            </w:r>
            <w:r w:rsidR="00EE7A9A">
              <w:t>facilitate a discussion about costs and willingness to pay</w:t>
            </w:r>
          </w:p>
          <w:p w14:paraId="45E3FC23" w14:textId="53C1002C" w:rsidR="00EE7A9A" w:rsidRDefault="00EE7A9A" w:rsidP="00ED47D1">
            <w:pPr>
              <w:pStyle w:val="ListParagraph"/>
              <w:numPr>
                <w:ilvl w:val="0"/>
                <w:numId w:val="29"/>
              </w:numPr>
              <w:spacing w:after="0" w:line="240" w:lineRule="auto"/>
            </w:pPr>
            <w:r>
              <w:t>Staff and council will be able to respond to constituents in a consistent manner</w:t>
            </w:r>
          </w:p>
          <w:p w14:paraId="2E30877B" w14:textId="75618FFC" w:rsidR="00EE7A9A" w:rsidRDefault="00EE7A9A" w:rsidP="00ED47D1">
            <w:pPr>
              <w:pStyle w:val="ListParagraph"/>
              <w:numPr>
                <w:ilvl w:val="0"/>
                <w:numId w:val="29"/>
              </w:numPr>
              <w:spacing w:after="0" w:line="240" w:lineRule="auto"/>
            </w:pPr>
            <w:r>
              <w:t>Staff will have clear direction on whether they should plan for piped water service in an area or not, and how that also impacts local land use planning</w:t>
            </w:r>
          </w:p>
          <w:p w14:paraId="3ADDB554" w14:textId="38F85A7B" w:rsidR="00EE7A9A" w:rsidRDefault="00EE7A9A" w:rsidP="00ED47D1">
            <w:pPr>
              <w:pStyle w:val="ListParagraph"/>
              <w:numPr>
                <w:ilvl w:val="0"/>
                <w:numId w:val="29"/>
              </w:numPr>
              <w:spacing w:after="0" w:line="240" w:lineRule="auto"/>
            </w:pPr>
            <w:r>
              <w:t xml:space="preserve">Staff will know what outcomes </w:t>
            </w:r>
            <w:proofErr w:type="gramStart"/>
            <w:r>
              <w:t>are expected</w:t>
            </w:r>
            <w:proofErr w:type="gramEnd"/>
            <w:r>
              <w:t>, and can find creative ways/efficiencies to deliver the outcomes</w:t>
            </w:r>
          </w:p>
          <w:p w14:paraId="1241C9C1" w14:textId="0E066908" w:rsidR="00ED47D1" w:rsidRPr="00CC037E" w:rsidRDefault="00ED47D1" w:rsidP="00CC037E">
            <w:pPr>
              <w:pStyle w:val="ListParagraph"/>
              <w:numPr>
                <w:ilvl w:val="0"/>
                <w:numId w:val="0"/>
              </w:numPr>
              <w:spacing w:after="0" w:line="240" w:lineRule="auto"/>
              <w:ind w:left="720"/>
            </w:pPr>
          </w:p>
        </w:tc>
      </w:tr>
    </w:tbl>
    <w:p w14:paraId="5614930C" w14:textId="77777777" w:rsidR="00EE7A9A" w:rsidRDefault="00EE7A9A" w:rsidP="00F769F7"/>
    <w:p w14:paraId="055670AE" w14:textId="77777777" w:rsidR="003E06B5" w:rsidRDefault="003E06B5" w:rsidP="008D7685">
      <w:pPr>
        <w:pStyle w:val="Style1"/>
        <w:rPr>
          <w:b/>
        </w:rPr>
        <w:sectPr w:rsidR="003E06B5" w:rsidSect="00967A51">
          <w:pgSz w:w="12240" w:h="15840" w:code="1"/>
          <w:pgMar w:top="1440" w:right="720" w:bottom="1440" w:left="720" w:header="706" w:footer="576" w:gutter="0"/>
          <w:cols w:space="708"/>
          <w:docGrid w:linePitch="360"/>
        </w:sectPr>
      </w:pPr>
    </w:p>
    <w:p w14:paraId="4DA5F56B" w14:textId="1613815C" w:rsidR="008D7685" w:rsidRPr="001262BC" w:rsidRDefault="008D7685" w:rsidP="008D7685">
      <w:pPr>
        <w:pStyle w:val="Style1"/>
        <w:rPr>
          <w:b/>
        </w:rPr>
      </w:pPr>
      <w:bookmarkStart w:id="13" w:name="_Toc511119606"/>
      <w:r w:rsidRPr="001262BC">
        <w:rPr>
          <w:b/>
        </w:rPr>
        <w:lastRenderedPageBreak/>
        <w:t>Module 2 – Identify How to Set Levels of Service</w:t>
      </w:r>
      <w:bookmarkEnd w:id="13"/>
    </w:p>
    <w:p w14:paraId="2C857116" w14:textId="18609E4F" w:rsidR="00AB5358" w:rsidRDefault="00AB5358" w:rsidP="00AB5358">
      <w:pPr>
        <w:pStyle w:val="Heading1"/>
      </w:pPr>
      <w:bookmarkStart w:id="14" w:name="_Toc511119607"/>
      <w:r w:rsidRPr="00BB33CE">
        <w:t xml:space="preserve">Learning Goal: </w:t>
      </w:r>
      <w:r>
        <w:rPr>
          <w:rFonts w:cs="Tahoma"/>
        </w:rPr>
        <w:t>Identify Council’s Role in Setting Levels of Service</w:t>
      </w:r>
      <w:bookmarkEnd w:id="14"/>
    </w:p>
    <w:p w14:paraId="165032E9" w14:textId="014315CA" w:rsidR="00AB5358" w:rsidRDefault="00AB5358" w:rsidP="00AB5358">
      <w:pPr>
        <w:pStyle w:val="Heading2"/>
      </w:pPr>
      <w:r>
        <w:t xml:space="preserve">15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AB5358" w:rsidRPr="005E65EB" w14:paraId="524FF1F6" w14:textId="77777777" w:rsidTr="00AD33C5">
        <w:trPr>
          <w:tblHeader/>
        </w:trPr>
        <w:tc>
          <w:tcPr>
            <w:tcW w:w="4670" w:type="dxa"/>
            <w:tcBorders>
              <w:right w:val="single" w:sz="8" w:space="0" w:color="FFFFFF" w:themeColor="background1"/>
            </w:tcBorders>
            <w:shd w:val="clear" w:color="auto" w:fill="2F5496" w:themeFill="accent1" w:themeFillShade="BF"/>
          </w:tcPr>
          <w:p w14:paraId="1DBDC6ED" w14:textId="77777777" w:rsidR="00AB5358" w:rsidRPr="00884582" w:rsidRDefault="00AB5358" w:rsidP="00AD33C5">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4852101" w14:textId="77777777" w:rsidR="00AB5358" w:rsidRPr="005E65EB" w:rsidRDefault="00AB5358" w:rsidP="00AD33C5">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B5358" w:rsidRPr="005E65EB" w14:paraId="22B2CF34" w14:textId="77777777" w:rsidTr="00AD33C5">
        <w:trPr>
          <w:trHeight w:val="744"/>
        </w:trPr>
        <w:tc>
          <w:tcPr>
            <w:tcW w:w="4670" w:type="dxa"/>
          </w:tcPr>
          <w:p w14:paraId="600258F6" w14:textId="154329F1" w:rsidR="00AB5358" w:rsidRPr="002A24F2" w:rsidRDefault="00B74C84" w:rsidP="00AD33C5">
            <w:pPr>
              <w:jc w:val="both"/>
            </w:pPr>
            <w:r w:rsidRPr="00B74C84">
              <w:rPr>
                <w:noProof/>
              </w:rPr>
              <w:drawing>
                <wp:inline distT="0" distB="0" distL="0" distR="0" wp14:anchorId="4CACBBA5" wp14:editId="1410D417">
                  <wp:extent cx="2596896" cy="146075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96896" cy="1460754"/>
                          </a:xfrm>
                          <a:prstGeom prst="rect">
                            <a:avLst/>
                          </a:prstGeom>
                        </pic:spPr>
                      </pic:pic>
                    </a:graphicData>
                  </a:graphic>
                </wp:inline>
              </w:drawing>
            </w:r>
          </w:p>
        </w:tc>
        <w:tc>
          <w:tcPr>
            <w:tcW w:w="6120" w:type="dxa"/>
          </w:tcPr>
          <w:p w14:paraId="196AE2E1" w14:textId="77777777" w:rsidR="00522AD3" w:rsidRDefault="00522AD3" w:rsidP="00522AD3">
            <w:pPr>
              <w:spacing w:beforeLines="40" w:before="96" w:afterLines="40" w:after="96"/>
              <w:rPr>
                <w:rFonts w:cstheme="majorHAnsi"/>
                <w:b/>
              </w:rPr>
            </w:pPr>
            <w:r>
              <w:rPr>
                <w:rFonts w:cstheme="majorHAnsi"/>
                <w:b/>
              </w:rPr>
              <w:t>State:</w:t>
            </w:r>
          </w:p>
          <w:p w14:paraId="0A83E0CA" w14:textId="77777777" w:rsidR="00AB5358" w:rsidRDefault="00522AD3" w:rsidP="00522AD3">
            <w:pPr>
              <w:spacing w:beforeLines="40" w:before="96" w:afterLines="40" w:after="96"/>
              <w:rPr>
                <w:rFonts w:cstheme="majorHAnsi"/>
              </w:rPr>
            </w:pPr>
            <w:r>
              <w:rPr>
                <w:rFonts w:cstheme="majorHAnsi"/>
              </w:rPr>
              <w:t>After Module 2, you should be able to:</w:t>
            </w:r>
          </w:p>
          <w:p w14:paraId="574BCD21" w14:textId="4F59F59A" w:rsidR="00522AD3" w:rsidRDefault="00522AD3" w:rsidP="00522AD3">
            <w:pPr>
              <w:pStyle w:val="ListParagraph"/>
              <w:numPr>
                <w:ilvl w:val="0"/>
                <w:numId w:val="17"/>
              </w:numPr>
              <w:spacing w:beforeLines="40" w:before="96" w:afterLines="40" w:after="96" w:line="240" w:lineRule="auto"/>
              <w:rPr>
                <w:rFonts w:cstheme="majorHAnsi"/>
              </w:rPr>
            </w:pPr>
            <w:r>
              <w:rPr>
                <w:rFonts w:cstheme="majorHAnsi"/>
              </w:rPr>
              <w:t xml:space="preserve">Identify council’s role in setting </w:t>
            </w:r>
            <w:r w:rsidR="008D32AA">
              <w:rPr>
                <w:rFonts w:cstheme="majorHAnsi"/>
              </w:rPr>
              <w:t>LOS</w:t>
            </w:r>
          </w:p>
          <w:p w14:paraId="551BB31A" w14:textId="6073B570" w:rsidR="00522AD3" w:rsidRPr="00522AD3" w:rsidRDefault="00522AD3" w:rsidP="00522AD3">
            <w:pPr>
              <w:pStyle w:val="ListParagraph"/>
              <w:numPr>
                <w:ilvl w:val="0"/>
                <w:numId w:val="17"/>
              </w:numPr>
              <w:spacing w:beforeLines="40" w:before="96" w:afterLines="40" w:after="96" w:line="240" w:lineRule="auto"/>
              <w:rPr>
                <w:rFonts w:cstheme="majorHAnsi"/>
              </w:rPr>
            </w:pPr>
            <w:r>
              <w:rPr>
                <w:rFonts w:cstheme="majorHAnsi"/>
              </w:rPr>
              <w:t xml:space="preserve">Identify the process for setting </w:t>
            </w:r>
            <w:r w:rsidR="008D32AA">
              <w:rPr>
                <w:rFonts w:cstheme="majorHAnsi"/>
              </w:rPr>
              <w:t>LOS</w:t>
            </w:r>
          </w:p>
        </w:tc>
      </w:tr>
      <w:tr w:rsidR="00AE4DD0" w:rsidRPr="005E65EB" w14:paraId="0A0316C6" w14:textId="77777777" w:rsidTr="00AD33C5">
        <w:trPr>
          <w:trHeight w:val="744"/>
        </w:trPr>
        <w:tc>
          <w:tcPr>
            <w:tcW w:w="4670" w:type="dxa"/>
          </w:tcPr>
          <w:p w14:paraId="57FCE4D6" w14:textId="00367298" w:rsidR="00AE4DD0" w:rsidRPr="002A24F2" w:rsidRDefault="00AE4DD0" w:rsidP="00AD33C5">
            <w:pPr>
              <w:jc w:val="both"/>
            </w:pPr>
            <w:r>
              <w:rPr>
                <w:noProof/>
              </w:rPr>
              <w:drawing>
                <wp:inline distT="0" distB="0" distL="0" distR="0" wp14:anchorId="43D6DF99" wp14:editId="25169175">
                  <wp:extent cx="2599595" cy="1463040"/>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20C74CD5" w14:textId="77777777" w:rsidR="00AE4DD0" w:rsidRDefault="00351900" w:rsidP="00AD33C5">
            <w:pPr>
              <w:spacing w:beforeLines="40" w:before="96" w:afterLines="40" w:after="96"/>
              <w:rPr>
                <w:rFonts w:cstheme="majorHAnsi"/>
                <w:b/>
              </w:rPr>
            </w:pPr>
            <w:r>
              <w:rPr>
                <w:rFonts w:cstheme="majorHAnsi"/>
                <w:b/>
              </w:rPr>
              <w:t>State:</w:t>
            </w:r>
          </w:p>
          <w:p w14:paraId="1BA69804" w14:textId="77777777" w:rsidR="00351900" w:rsidRDefault="00351900" w:rsidP="00AD33C5">
            <w:pPr>
              <w:spacing w:beforeLines="40" w:before="96" w:afterLines="40" w:after="96"/>
              <w:rPr>
                <w:rFonts w:cstheme="majorHAnsi"/>
              </w:rPr>
            </w:pPr>
            <w:r>
              <w:rPr>
                <w:rFonts w:cstheme="majorHAnsi"/>
              </w:rPr>
              <w:t>Council’s role in setting LOS is to:</w:t>
            </w:r>
          </w:p>
          <w:p w14:paraId="55E15F50" w14:textId="77777777" w:rsidR="00351900" w:rsidRDefault="00351900" w:rsidP="00351900">
            <w:pPr>
              <w:pStyle w:val="ListParagraph"/>
              <w:numPr>
                <w:ilvl w:val="0"/>
                <w:numId w:val="18"/>
              </w:numPr>
              <w:spacing w:beforeLines="40" w:before="96" w:afterLines="40" w:after="96" w:line="240" w:lineRule="auto"/>
              <w:rPr>
                <w:rFonts w:cstheme="majorHAnsi"/>
              </w:rPr>
            </w:pPr>
            <w:r>
              <w:rPr>
                <w:rFonts w:cstheme="majorHAnsi"/>
              </w:rPr>
              <w:t>Determine which services to provide</w:t>
            </w:r>
          </w:p>
          <w:p w14:paraId="28A45862" w14:textId="77777777" w:rsidR="00351900" w:rsidRDefault="00351900" w:rsidP="00351900">
            <w:pPr>
              <w:pStyle w:val="ListParagraph"/>
              <w:numPr>
                <w:ilvl w:val="0"/>
                <w:numId w:val="18"/>
              </w:numPr>
              <w:spacing w:beforeLines="40" w:before="96" w:afterLines="40" w:after="96" w:line="240" w:lineRule="auto"/>
              <w:rPr>
                <w:rFonts w:cstheme="majorHAnsi"/>
              </w:rPr>
            </w:pPr>
            <w:r>
              <w:rPr>
                <w:rFonts w:cstheme="majorHAnsi"/>
              </w:rPr>
              <w:t xml:space="preserve">Determine the standard to which services </w:t>
            </w:r>
            <w:proofErr w:type="gramStart"/>
            <w:r>
              <w:rPr>
                <w:rFonts w:cstheme="majorHAnsi"/>
              </w:rPr>
              <w:t>are provided</w:t>
            </w:r>
            <w:proofErr w:type="gramEnd"/>
            <w:r>
              <w:rPr>
                <w:rFonts w:cstheme="majorHAnsi"/>
              </w:rPr>
              <w:t xml:space="preserve"> (both quality and quantity)</w:t>
            </w:r>
          </w:p>
          <w:p w14:paraId="57C65084" w14:textId="77777777" w:rsidR="00351900" w:rsidRDefault="00351900" w:rsidP="00351900">
            <w:pPr>
              <w:pStyle w:val="ListParagraph"/>
              <w:numPr>
                <w:ilvl w:val="0"/>
                <w:numId w:val="18"/>
              </w:numPr>
              <w:spacing w:beforeLines="40" w:before="96" w:afterLines="40" w:after="96" w:line="240" w:lineRule="auto"/>
              <w:rPr>
                <w:rFonts w:cstheme="majorHAnsi"/>
              </w:rPr>
            </w:pPr>
            <w:r>
              <w:rPr>
                <w:rFonts w:cstheme="majorHAnsi"/>
              </w:rPr>
              <w:t>Ensure decisions reflect community values and priorities</w:t>
            </w:r>
          </w:p>
          <w:p w14:paraId="1BE3B77E" w14:textId="6DE40920" w:rsidR="00351900" w:rsidRPr="00351900" w:rsidRDefault="00351900" w:rsidP="00351900">
            <w:pPr>
              <w:pStyle w:val="ListParagraph"/>
              <w:numPr>
                <w:ilvl w:val="0"/>
                <w:numId w:val="18"/>
              </w:numPr>
              <w:spacing w:beforeLines="40" w:before="96" w:afterLines="40" w:after="96" w:line="240" w:lineRule="auto"/>
              <w:rPr>
                <w:rFonts w:cstheme="majorHAnsi"/>
              </w:rPr>
            </w:pPr>
            <w:r>
              <w:rPr>
                <w:rFonts w:cstheme="majorHAnsi"/>
              </w:rPr>
              <w:t>Balance LOS with managing risks and costs</w:t>
            </w:r>
          </w:p>
        </w:tc>
      </w:tr>
      <w:tr w:rsidR="00AE4DD0" w:rsidRPr="005E65EB" w14:paraId="4861BD44" w14:textId="77777777" w:rsidTr="00AD33C5">
        <w:trPr>
          <w:trHeight w:val="744"/>
        </w:trPr>
        <w:tc>
          <w:tcPr>
            <w:tcW w:w="4670" w:type="dxa"/>
          </w:tcPr>
          <w:p w14:paraId="709DCE7D" w14:textId="73C10362" w:rsidR="00AE4DD0" w:rsidRPr="002A24F2" w:rsidRDefault="00AE4DD0" w:rsidP="00AD33C5">
            <w:pPr>
              <w:jc w:val="both"/>
            </w:pPr>
            <w:r>
              <w:rPr>
                <w:noProof/>
              </w:rPr>
              <w:drawing>
                <wp:inline distT="0" distB="0" distL="0" distR="0" wp14:anchorId="4779AF16" wp14:editId="5E7BCD53">
                  <wp:extent cx="2599595" cy="1463040"/>
                  <wp:effectExtent l="0" t="0" r="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0D97B7A6" w14:textId="500F6D7E" w:rsidR="00351900" w:rsidRDefault="00351900" w:rsidP="00351900">
            <w:pPr>
              <w:spacing w:beforeLines="40" w:before="96" w:afterLines="40" w:after="96"/>
              <w:rPr>
                <w:rFonts w:cstheme="majorHAnsi"/>
                <w:b/>
              </w:rPr>
            </w:pPr>
            <w:r>
              <w:rPr>
                <w:rFonts w:cstheme="majorHAnsi"/>
                <w:b/>
              </w:rPr>
              <w:t>Activity – Page 17 (</w:t>
            </w:r>
            <w:r w:rsidR="00ED1CC9">
              <w:rPr>
                <w:rFonts w:cstheme="majorHAnsi"/>
                <w:b/>
              </w:rPr>
              <w:t>10</w:t>
            </w:r>
            <w:r>
              <w:rPr>
                <w:rFonts w:cstheme="majorHAnsi"/>
                <w:b/>
              </w:rPr>
              <w:t xml:space="preserve"> Minutes)</w:t>
            </w:r>
          </w:p>
          <w:p w14:paraId="106D0D6F" w14:textId="77777777" w:rsidR="00351900" w:rsidRDefault="00351900" w:rsidP="00351900">
            <w:pPr>
              <w:spacing w:beforeLines="40" w:before="96" w:afterLines="40" w:after="96"/>
              <w:rPr>
                <w:rFonts w:cstheme="majorHAnsi"/>
                <w:b/>
              </w:rPr>
            </w:pPr>
            <w:r>
              <w:rPr>
                <w:rFonts w:cstheme="majorHAnsi"/>
                <w:b/>
              </w:rPr>
              <w:t>State:</w:t>
            </w:r>
          </w:p>
          <w:p w14:paraId="42A922A8" w14:textId="00C827F3" w:rsidR="00351900" w:rsidRDefault="00351900" w:rsidP="00351900">
            <w:pPr>
              <w:spacing w:beforeLines="40" w:before="96" w:afterLines="40" w:after="96"/>
              <w:rPr>
                <w:rFonts w:cstheme="majorHAnsi"/>
              </w:rPr>
            </w:pPr>
            <w:r>
              <w:rPr>
                <w:rFonts w:cstheme="majorHAnsi"/>
              </w:rPr>
              <w:t>Please turn to page 17 in your workbook</w:t>
            </w:r>
            <w:r w:rsidR="001262BC">
              <w:rPr>
                <w:rFonts w:cstheme="majorHAnsi"/>
              </w:rPr>
              <w:t>. With your table groups, discuss and answer the questions</w:t>
            </w:r>
            <w:proofErr w:type="gramStart"/>
            <w:r w:rsidR="001262BC">
              <w:rPr>
                <w:rFonts w:cstheme="majorHAnsi"/>
              </w:rPr>
              <w:t xml:space="preserve">. </w:t>
            </w:r>
            <w:r w:rsidR="009300AA">
              <w:rPr>
                <w:rFonts w:cstheme="majorHAnsi"/>
              </w:rPr>
              <w:t xml:space="preserve"> </w:t>
            </w:r>
            <w:proofErr w:type="gramEnd"/>
            <w:r w:rsidR="009300AA">
              <w:rPr>
                <w:rFonts w:cstheme="majorHAnsi"/>
              </w:rPr>
              <w:t xml:space="preserve">  </w:t>
            </w:r>
          </w:p>
          <w:p w14:paraId="6DA35DDF" w14:textId="77777777" w:rsidR="00351900" w:rsidRDefault="00351900" w:rsidP="00351900">
            <w:pPr>
              <w:spacing w:beforeLines="40" w:before="96" w:afterLines="40" w:after="96"/>
              <w:rPr>
                <w:rFonts w:cstheme="majorHAnsi"/>
                <w:b/>
              </w:rPr>
            </w:pPr>
            <w:r w:rsidRPr="008D750E">
              <w:rPr>
                <w:rFonts w:cstheme="majorHAnsi"/>
                <w:b/>
              </w:rPr>
              <w:t>Debrief:</w:t>
            </w:r>
          </w:p>
          <w:p w14:paraId="7107840C" w14:textId="6C4D60CD" w:rsidR="00AE4DD0" w:rsidRPr="005E65EB" w:rsidRDefault="001262BC" w:rsidP="00351900">
            <w:pPr>
              <w:spacing w:beforeLines="40" w:before="96" w:afterLines="40" w:after="96"/>
              <w:rPr>
                <w:rFonts w:cstheme="majorHAnsi"/>
                <w:b/>
              </w:rPr>
            </w:pPr>
            <w:r>
              <w:rPr>
                <w:rFonts w:cstheme="majorHAnsi"/>
              </w:rPr>
              <w:t>Ask different tables to share their answers.</w:t>
            </w:r>
            <w:r w:rsidR="00EE7A9A">
              <w:rPr>
                <w:rFonts w:cstheme="majorHAnsi"/>
              </w:rPr>
              <w:t xml:space="preserve"> Many of these will build on discussions from earlier exercises.</w:t>
            </w:r>
          </w:p>
        </w:tc>
      </w:tr>
    </w:tbl>
    <w:p w14:paraId="2178B6EB" w14:textId="77777777" w:rsidR="00382675" w:rsidRPr="003670CC" w:rsidRDefault="00382675" w:rsidP="003670CC">
      <w:pPr>
        <w:pStyle w:val="Heading4"/>
        <w:rPr>
          <w:rStyle w:val="IntenseEmphasis"/>
        </w:rPr>
      </w:pPr>
      <w:r w:rsidRPr="003670CC">
        <w:rPr>
          <w:rStyle w:val="IntenseEmphasis"/>
        </w:rPr>
        <w:t>Break</w:t>
      </w:r>
    </w:p>
    <w:p w14:paraId="2F0E1E5A" w14:textId="3CE8B82A" w:rsidR="00382675" w:rsidRDefault="00382675" w:rsidP="0036074C">
      <w:pPr>
        <w:rPr>
          <w:color w:val="F79412"/>
          <w:sz w:val="32"/>
          <w:szCs w:val="32"/>
        </w:rPr>
      </w:pPr>
      <w:r w:rsidRPr="002B0143">
        <w:rPr>
          <w:color w:val="F79412"/>
          <w:sz w:val="32"/>
          <w:szCs w:val="32"/>
        </w:rPr>
        <w:t>15 minutes | 10:</w:t>
      </w:r>
      <w:r w:rsidR="00F769F7">
        <w:rPr>
          <w:color w:val="F79412"/>
          <w:sz w:val="32"/>
          <w:szCs w:val="32"/>
        </w:rPr>
        <w:t>4</w:t>
      </w:r>
      <w:r w:rsidR="009D1D7E">
        <w:rPr>
          <w:color w:val="F79412"/>
          <w:sz w:val="32"/>
          <w:szCs w:val="32"/>
        </w:rPr>
        <w:t>5</w:t>
      </w:r>
      <w:r w:rsidRPr="002B0143">
        <w:rPr>
          <w:color w:val="F79412"/>
          <w:sz w:val="32"/>
          <w:szCs w:val="32"/>
        </w:rPr>
        <w:t xml:space="preserve"> a.m. to 1</w:t>
      </w:r>
      <w:r w:rsidR="00F769F7">
        <w:rPr>
          <w:color w:val="F79412"/>
          <w:sz w:val="32"/>
          <w:szCs w:val="32"/>
        </w:rPr>
        <w:t>1:00</w:t>
      </w:r>
      <w:r w:rsidRPr="002B0143">
        <w:rPr>
          <w:color w:val="F79412"/>
          <w:sz w:val="32"/>
          <w:szCs w:val="32"/>
        </w:rPr>
        <w:t xml:space="preserve"> a.m. </w:t>
      </w:r>
    </w:p>
    <w:p w14:paraId="53C173D0" w14:textId="77777777" w:rsidR="001262BC" w:rsidRDefault="001262BC" w:rsidP="001262BC"/>
    <w:p w14:paraId="4BFB8AFD" w14:textId="7B6E5BB7" w:rsidR="00303C33" w:rsidRPr="00BB33CE" w:rsidRDefault="00815672" w:rsidP="00BB33CE">
      <w:pPr>
        <w:pStyle w:val="Heading1"/>
      </w:pPr>
      <w:bookmarkStart w:id="15" w:name="_Toc511119608"/>
      <w:r w:rsidRPr="00BB33CE">
        <w:lastRenderedPageBreak/>
        <w:t xml:space="preserve">Learning Goal: </w:t>
      </w:r>
      <w:r w:rsidR="008D10AC">
        <w:rPr>
          <w:rFonts w:cs="Tahoma"/>
        </w:rPr>
        <w:t>Identify the Process for Setting Levels of Service</w:t>
      </w:r>
      <w:bookmarkEnd w:id="15"/>
    </w:p>
    <w:p w14:paraId="0C0FEFB8" w14:textId="05A79A9D" w:rsidR="00303C33" w:rsidRDefault="00EE7A9A" w:rsidP="00BB33CE">
      <w:pPr>
        <w:pStyle w:val="Heading2"/>
      </w:pPr>
      <w:r>
        <w:t>1</w:t>
      </w:r>
      <w:r w:rsidR="008D7E84">
        <w:t>5</w:t>
      </w:r>
      <w:r w:rsidR="00303C33">
        <w:t xml:space="preserve"> min</w:t>
      </w:r>
      <w:r w:rsidR="00815672">
        <w:t>utes</w:t>
      </w:r>
      <w:r w:rsidR="00303C33">
        <w:t xml:space="preserve"> </w:t>
      </w:r>
      <w:r w:rsidR="00815672">
        <w:t>|</w:t>
      </w:r>
      <w:r w:rsidR="00303C33">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0843D0" w:rsidRPr="005E65EB" w14:paraId="08B2098C" w14:textId="77777777" w:rsidTr="00E8486D">
        <w:trPr>
          <w:tblHeader/>
        </w:trPr>
        <w:tc>
          <w:tcPr>
            <w:tcW w:w="4670" w:type="dxa"/>
            <w:tcBorders>
              <w:right w:val="single" w:sz="8" w:space="0" w:color="FFFFFF" w:themeColor="background1"/>
            </w:tcBorders>
            <w:shd w:val="clear" w:color="auto" w:fill="2F5496" w:themeFill="accent1" w:themeFillShade="BF"/>
          </w:tcPr>
          <w:p w14:paraId="4124F0BC"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1342667"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F3411F" w:rsidRPr="005E65EB" w14:paraId="0BABEAC9" w14:textId="77777777" w:rsidTr="00E8486D">
        <w:trPr>
          <w:trHeight w:val="744"/>
        </w:trPr>
        <w:tc>
          <w:tcPr>
            <w:tcW w:w="4670" w:type="dxa"/>
          </w:tcPr>
          <w:p w14:paraId="31250851" w14:textId="29AA62C2" w:rsidR="00F3411F" w:rsidRPr="002A24F2" w:rsidRDefault="00F3411F" w:rsidP="00F3411F">
            <w:pPr>
              <w:jc w:val="both"/>
            </w:pPr>
            <w:r>
              <w:rPr>
                <w:noProof/>
              </w:rPr>
              <w:drawing>
                <wp:inline distT="0" distB="0" distL="0" distR="0" wp14:anchorId="089B6820" wp14:editId="7274E276">
                  <wp:extent cx="2599595" cy="1462272"/>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2599595" cy="1462272"/>
                          </a:xfrm>
                          <a:prstGeom prst="rect">
                            <a:avLst/>
                          </a:prstGeom>
                          <a:noFill/>
                          <a:ln>
                            <a:noFill/>
                          </a:ln>
                        </pic:spPr>
                      </pic:pic>
                    </a:graphicData>
                  </a:graphic>
                </wp:inline>
              </w:drawing>
            </w:r>
          </w:p>
        </w:tc>
        <w:tc>
          <w:tcPr>
            <w:tcW w:w="6120" w:type="dxa"/>
          </w:tcPr>
          <w:p w14:paraId="18B4AD52" w14:textId="77777777" w:rsidR="00F3411F" w:rsidRDefault="009300AA" w:rsidP="00F3411F">
            <w:pPr>
              <w:spacing w:beforeLines="40" w:before="96" w:afterLines="40" w:after="96"/>
              <w:rPr>
                <w:rFonts w:cstheme="majorHAnsi"/>
                <w:b/>
              </w:rPr>
            </w:pPr>
            <w:r>
              <w:rPr>
                <w:rFonts w:cstheme="majorHAnsi"/>
                <w:b/>
              </w:rPr>
              <w:t xml:space="preserve">State: </w:t>
            </w:r>
          </w:p>
          <w:p w14:paraId="26EFC8F5" w14:textId="7935E724" w:rsidR="009300AA" w:rsidRDefault="009300AA" w:rsidP="001262BC">
            <w:pPr>
              <w:pStyle w:val="ListParagraph"/>
            </w:pPr>
            <w:r w:rsidRPr="009300AA">
              <w:t xml:space="preserve">To set LOS, staff will lead the following process and inform and consult council when decisions need to </w:t>
            </w:r>
            <w:proofErr w:type="gramStart"/>
            <w:r w:rsidRPr="009300AA">
              <w:t>be made</w:t>
            </w:r>
            <w:proofErr w:type="gramEnd"/>
            <w:r w:rsidRPr="009300AA">
              <w:t>:</w:t>
            </w:r>
          </w:p>
          <w:p w14:paraId="23F14E8F" w14:textId="14AB92BF" w:rsidR="001262BC" w:rsidRPr="009300AA" w:rsidRDefault="001262BC" w:rsidP="001262BC">
            <w:r>
              <w:t>Process:</w:t>
            </w:r>
            <w:r w:rsidR="00EE7A9A">
              <w:t xml:space="preserve"> (facilitator to talk through each </w:t>
            </w:r>
            <w:proofErr w:type="gramStart"/>
            <w:r w:rsidR="00EE7A9A">
              <w:t>step in</w:t>
            </w:r>
            <w:proofErr w:type="gramEnd"/>
            <w:r w:rsidR="00EE7A9A">
              <w:t xml:space="preserve"> depth, highlighting the role of council along the way)</w:t>
            </w:r>
          </w:p>
          <w:p w14:paraId="33E29E2D" w14:textId="77777777" w:rsidR="009300AA" w:rsidRPr="009300AA" w:rsidRDefault="009300AA" w:rsidP="009300AA">
            <w:pPr>
              <w:pStyle w:val="ListParagraph"/>
              <w:numPr>
                <w:ilvl w:val="0"/>
                <w:numId w:val="19"/>
              </w:numPr>
              <w:spacing w:beforeLines="40" w:before="96" w:afterLines="40" w:after="96" w:line="240" w:lineRule="auto"/>
              <w:rPr>
                <w:rFonts w:cstheme="majorHAnsi"/>
              </w:rPr>
            </w:pPr>
            <w:r w:rsidRPr="009300AA">
              <w:rPr>
                <w:rFonts w:cstheme="majorHAnsi"/>
              </w:rPr>
              <w:t>Understand current LOS</w:t>
            </w:r>
          </w:p>
          <w:p w14:paraId="0975AD7A" w14:textId="77777777" w:rsidR="009300AA" w:rsidRPr="009300AA" w:rsidRDefault="009300AA" w:rsidP="009300AA">
            <w:pPr>
              <w:pStyle w:val="ListParagraph"/>
              <w:numPr>
                <w:ilvl w:val="0"/>
                <w:numId w:val="19"/>
              </w:numPr>
              <w:spacing w:beforeLines="40" w:before="96" w:afterLines="40" w:after="96" w:line="240" w:lineRule="auto"/>
              <w:rPr>
                <w:rFonts w:cstheme="majorHAnsi"/>
              </w:rPr>
            </w:pPr>
            <w:r w:rsidRPr="009300AA">
              <w:rPr>
                <w:rFonts w:cstheme="majorHAnsi"/>
              </w:rPr>
              <w:t>Identify cost of current LOS</w:t>
            </w:r>
          </w:p>
          <w:p w14:paraId="12347D02" w14:textId="77777777" w:rsidR="009300AA" w:rsidRPr="009300AA" w:rsidRDefault="009300AA" w:rsidP="009300AA">
            <w:pPr>
              <w:pStyle w:val="ListParagraph"/>
              <w:numPr>
                <w:ilvl w:val="0"/>
                <w:numId w:val="19"/>
              </w:numPr>
              <w:spacing w:beforeLines="40" w:before="96" w:afterLines="40" w:after="96" w:line="240" w:lineRule="auto"/>
              <w:rPr>
                <w:rFonts w:cstheme="majorHAnsi"/>
              </w:rPr>
            </w:pPr>
            <w:r w:rsidRPr="009300AA">
              <w:rPr>
                <w:rFonts w:cstheme="majorHAnsi"/>
              </w:rPr>
              <w:t>Review current risk, service demand, trends, and future service needs</w:t>
            </w:r>
          </w:p>
          <w:p w14:paraId="1BB41468" w14:textId="77777777" w:rsidR="009300AA" w:rsidRPr="009300AA" w:rsidRDefault="009300AA" w:rsidP="009300AA">
            <w:pPr>
              <w:pStyle w:val="ListParagraph"/>
              <w:numPr>
                <w:ilvl w:val="0"/>
                <w:numId w:val="19"/>
              </w:numPr>
              <w:spacing w:beforeLines="40" w:before="96" w:afterLines="40" w:after="96" w:line="240" w:lineRule="auto"/>
              <w:rPr>
                <w:rFonts w:cstheme="majorHAnsi"/>
              </w:rPr>
            </w:pPr>
            <w:r w:rsidRPr="009300AA">
              <w:rPr>
                <w:rFonts w:cstheme="majorHAnsi"/>
              </w:rPr>
              <w:t>Evaluate affordability and willingness to pay</w:t>
            </w:r>
          </w:p>
          <w:p w14:paraId="605F1796" w14:textId="77777777" w:rsidR="009300AA" w:rsidRPr="001262BC" w:rsidRDefault="009300AA" w:rsidP="009300AA">
            <w:pPr>
              <w:pStyle w:val="ListParagraph"/>
              <w:numPr>
                <w:ilvl w:val="0"/>
                <w:numId w:val="19"/>
              </w:numPr>
              <w:spacing w:beforeLines="40" w:before="96" w:afterLines="40" w:after="96" w:line="240" w:lineRule="auto"/>
              <w:rPr>
                <w:rFonts w:cstheme="majorHAnsi"/>
              </w:rPr>
            </w:pPr>
            <w:r w:rsidRPr="001262BC">
              <w:rPr>
                <w:rFonts w:cstheme="majorHAnsi"/>
              </w:rPr>
              <w:t>Develop target LOS and timelines</w:t>
            </w:r>
          </w:p>
          <w:p w14:paraId="76DEEEA9" w14:textId="77777777" w:rsidR="009300AA" w:rsidRPr="00CC037E" w:rsidRDefault="009300AA" w:rsidP="009300AA">
            <w:pPr>
              <w:pStyle w:val="ListParagraph"/>
              <w:numPr>
                <w:ilvl w:val="0"/>
                <w:numId w:val="19"/>
              </w:numPr>
              <w:spacing w:beforeLines="40" w:before="96" w:afterLines="40" w:after="96" w:line="240" w:lineRule="auto"/>
              <w:rPr>
                <w:rFonts w:cstheme="majorHAnsi"/>
                <w:b/>
              </w:rPr>
            </w:pPr>
            <w:r w:rsidRPr="001262BC">
              <w:rPr>
                <w:rFonts w:cstheme="majorHAnsi"/>
              </w:rPr>
              <w:t>Document</w:t>
            </w:r>
            <w:r w:rsidRPr="009300AA">
              <w:rPr>
                <w:rFonts w:cstheme="majorHAnsi"/>
              </w:rPr>
              <w:t xml:space="preserve"> target LOS and communicate to staff, council, and the public</w:t>
            </w:r>
          </w:p>
          <w:p w14:paraId="74BCD7B3" w14:textId="0BF455E5" w:rsidR="00EE7A9A" w:rsidRPr="00CC037E" w:rsidRDefault="00EE7A9A" w:rsidP="00CC037E">
            <w:pPr>
              <w:spacing w:beforeLines="40" w:before="96" w:afterLines="40" w:after="96"/>
              <w:rPr>
                <w:rFonts w:cstheme="majorHAnsi"/>
                <w:b/>
              </w:rPr>
            </w:pPr>
          </w:p>
        </w:tc>
      </w:tr>
      <w:tr w:rsidR="00F3411F" w:rsidRPr="005E65EB" w14:paraId="728F77E8" w14:textId="77777777" w:rsidTr="00E8486D">
        <w:trPr>
          <w:trHeight w:val="744"/>
        </w:trPr>
        <w:tc>
          <w:tcPr>
            <w:tcW w:w="4670" w:type="dxa"/>
          </w:tcPr>
          <w:p w14:paraId="55C4841F" w14:textId="04F7F932" w:rsidR="00F3411F" w:rsidRDefault="00F3411F" w:rsidP="00F3411F">
            <w:pPr>
              <w:jc w:val="both"/>
              <w:rPr>
                <w:noProof/>
              </w:rPr>
            </w:pPr>
            <w:r>
              <w:rPr>
                <w:noProof/>
              </w:rPr>
              <w:drawing>
                <wp:inline distT="0" distB="0" distL="0" distR="0" wp14:anchorId="381F94A8" wp14:editId="2E96D24A">
                  <wp:extent cx="2599595" cy="1463040"/>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5D4BA3D2" w14:textId="2DF8E377" w:rsidR="009300AA" w:rsidRDefault="009300AA" w:rsidP="00F3411F">
            <w:pPr>
              <w:spacing w:beforeLines="40" w:before="96" w:afterLines="40" w:after="96"/>
              <w:rPr>
                <w:rFonts w:cstheme="majorHAnsi"/>
                <w:b/>
              </w:rPr>
            </w:pPr>
            <w:r>
              <w:rPr>
                <w:rFonts w:cstheme="majorHAnsi"/>
                <w:b/>
              </w:rPr>
              <w:t>State:</w:t>
            </w:r>
          </w:p>
          <w:p w14:paraId="370B1F67" w14:textId="77777777" w:rsidR="00F3411F" w:rsidRDefault="009300AA" w:rsidP="001262BC">
            <w:pPr>
              <w:pStyle w:val="ListParagraph"/>
            </w:pPr>
            <w:r w:rsidRPr="009300AA">
              <w:t>Community engagement is an important part of asset management so that council and staff understand what service levels are needed and so that the public understands the reasons behind priorities and investments</w:t>
            </w:r>
            <w:proofErr w:type="gramStart"/>
            <w:r w:rsidRPr="009300AA">
              <w:t xml:space="preserve">.  </w:t>
            </w:r>
            <w:proofErr w:type="gramEnd"/>
          </w:p>
          <w:p w14:paraId="29B6D899" w14:textId="4B18F3F7" w:rsidR="009300AA" w:rsidRDefault="009300AA" w:rsidP="001262BC">
            <w:pPr>
              <w:pStyle w:val="ListParagraph"/>
            </w:pPr>
            <w:r w:rsidRPr="009300AA">
              <w:t xml:space="preserve">What do we mean by engagement? </w:t>
            </w:r>
          </w:p>
          <w:p w14:paraId="613D3144" w14:textId="77777777" w:rsidR="009300AA" w:rsidRDefault="009300AA" w:rsidP="001262BC">
            <w:pPr>
              <w:pStyle w:val="ListParagraph"/>
              <w:numPr>
                <w:ilvl w:val="0"/>
                <w:numId w:val="20"/>
              </w:numPr>
              <w:spacing w:beforeLines="40" w:before="96" w:afterLines="40" w:after="96" w:line="240" w:lineRule="auto"/>
              <w:rPr>
                <w:rFonts w:cstheme="majorHAnsi"/>
              </w:rPr>
            </w:pPr>
            <w:r>
              <w:rPr>
                <w:rFonts w:cstheme="majorHAnsi"/>
              </w:rPr>
              <w:t>Educating the public on infrastructure and cost of service delivery</w:t>
            </w:r>
          </w:p>
          <w:p w14:paraId="41FC8FC7" w14:textId="77777777" w:rsidR="009300AA" w:rsidRDefault="009300AA" w:rsidP="001262BC">
            <w:pPr>
              <w:pStyle w:val="ListParagraph"/>
              <w:numPr>
                <w:ilvl w:val="0"/>
                <w:numId w:val="20"/>
              </w:numPr>
              <w:spacing w:beforeLines="40" w:before="96" w:afterLines="40" w:after="96" w:line="240" w:lineRule="auto"/>
              <w:rPr>
                <w:rFonts w:cstheme="majorHAnsi"/>
              </w:rPr>
            </w:pPr>
            <w:r>
              <w:rPr>
                <w:rFonts w:cstheme="majorHAnsi"/>
              </w:rPr>
              <w:t>Being transparent about investment decisions and LOS</w:t>
            </w:r>
          </w:p>
          <w:p w14:paraId="6BF65A09" w14:textId="77777777" w:rsidR="009300AA" w:rsidRDefault="009300AA" w:rsidP="001262BC">
            <w:pPr>
              <w:pStyle w:val="ListParagraph"/>
              <w:numPr>
                <w:ilvl w:val="0"/>
                <w:numId w:val="20"/>
              </w:numPr>
              <w:spacing w:beforeLines="40" w:before="96" w:afterLines="40" w:after="96" w:line="240" w:lineRule="auto"/>
              <w:rPr>
                <w:rFonts w:cstheme="majorHAnsi"/>
              </w:rPr>
            </w:pPr>
            <w:r>
              <w:rPr>
                <w:rFonts w:cstheme="majorHAnsi"/>
              </w:rPr>
              <w:t>Considering public input and expectations in LOS and understanding willingness to pay</w:t>
            </w:r>
          </w:p>
          <w:p w14:paraId="7F798B68" w14:textId="41E39BB5" w:rsidR="009300AA" w:rsidRDefault="000D420C" w:rsidP="009F3B94">
            <w:pPr>
              <w:pStyle w:val="ListParagraph"/>
            </w:pPr>
            <w:r>
              <w:t>B</w:t>
            </w:r>
            <w:r w:rsidR="009300AA">
              <w:t>enefits of engagement include:</w:t>
            </w:r>
          </w:p>
          <w:p w14:paraId="31961EAF" w14:textId="77777777" w:rsidR="009300AA" w:rsidRDefault="009300AA" w:rsidP="009F3B94">
            <w:pPr>
              <w:pStyle w:val="ListParagraph"/>
              <w:numPr>
                <w:ilvl w:val="0"/>
                <w:numId w:val="20"/>
              </w:numPr>
              <w:spacing w:beforeLines="40" w:before="96" w:afterLines="40" w:after="96" w:line="240" w:lineRule="auto"/>
              <w:rPr>
                <w:rFonts w:cstheme="majorHAnsi"/>
              </w:rPr>
            </w:pPr>
            <w:r>
              <w:rPr>
                <w:rFonts w:cstheme="majorHAnsi"/>
              </w:rPr>
              <w:t>Minimizing surprises to constituents</w:t>
            </w:r>
          </w:p>
          <w:p w14:paraId="3645DDD0" w14:textId="77777777" w:rsidR="009300AA" w:rsidRDefault="009300AA" w:rsidP="009F3B94">
            <w:pPr>
              <w:pStyle w:val="ListParagraph"/>
              <w:numPr>
                <w:ilvl w:val="0"/>
                <w:numId w:val="20"/>
              </w:numPr>
              <w:spacing w:beforeLines="40" w:before="96" w:afterLines="40" w:after="96" w:line="240" w:lineRule="auto"/>
              <w:rPr>
                <w:rFonts w:cstheme="majorHAnsi"/>
              </w:rPr>
            </w:pPr>
            <w:r>
              <w:rPr>
                <w:rFonts w:cstheme="majorHAnsi"/>
              </w:rPr>
              <w:t>Transparency of decision-making and prioritization can improve trust</w:t>
            </w:r>
          </w:p>
          <w:p w14:paraId="688E06A5" w14:textId="77777777" w:rsidR="009300AA" w:rsidRDefault="009300AA" w:rsidP="009F3B94">
            <w:pPr>
              <w:pStyle w:val="ListParagraph"/>
              <w:numPr>
                <w:ilvl w:val="0"/>
                <w:numId w:val="20"/>
              </w:numPr>
              <w:spacing w:beforeLines="40" w:before="96" w:afterLines="40" w:after="96" w:line="240" w:lineRule="auto"/>
              <w:rPr>
                <w:rFonts w:cstheme="majorHAnsi"/>
              </w:rPr>
            </w:pPr>
            <w:r>
              <w:rPr>
                <w:rFonts w:cstheme="majorHAnsi"/>
              </w:rPr>
              <w:t xml:space="preserve">Educating the public on how services </w:t>
            </w:r>
            <w:proofErr w:type="gramStart"/>
            <w:r>
              <w:rPr>
                <w:rFonts w:cstheme="majorHAnsi"/>
              </w:rPr>
              <w:t>are delivered</w:t>
            </w:r>
            <w:proofErr w:type="gramEnd"/>
            <w:r>
              <w:rPr>
                <w:rFonts w:cstheme="majorHAnsi"/>
              </w:rPr>
              <w:t>, and the trade-offs considered can increase the willingness to pay</w:t>
            </w:r>
          </w:p>
          <w:p w14:paraId="6E5B01C6" w14:textId="77777777" w:rsidR="00EE7A9A" w:rsidRDefault="005E2B83" w:rsidP="009F3B94">
            <w:pPr>
              <w:pStyle w:val="ListParagraph"/>
            </w:pPr>
            <w:r>
              <w:lastRenderedPageBreak/>
              <w:t xml:space="preserve">It should </w:t>
            </w:r>
            <w:proofErr w:type="gramStart"/>
            <w:r>
              <w:t>be noted</w:t>
            </w:r>
            <w:proofErr w:type="gramEnd"/>
            <w:r>
              <w:t xml:space="preserve"> that the public should only be engaged in areas where the municipality is able and willing to adjust LOS.</w:t>
            </w:r>
          </w:p>
          <w:p w14:paraId="6F0D76B2" w14:textId="515D15C6" w:rsidR="005E2B83" w:rsidRPr="005E2B83" w:rsidRDefault="00EE7A9A" w:rsidP="009F3B94">
            <w:pPr>
              <w:pStyle w:val="ListParagraph"/>
            </w:pPr>
            <w:r>
              <w:t>There is a separate half-day course dedicated to communicati</w:t>
            </w:r>
            <w:r w:rsidR="00565CD4">
              <w:t>on and engagement for asset management.</w:t>
            </w:r>
            <w:r w:rsidR="005E2B83">
              <w:t xml:space="preserve"> </w:t>
            </w:r>
          </w:p>
        </w:tc>
      </w:tr>
    </w:tbl>
    <w:p w14:paraId="1ECA4D51" w14:textId="77777777" w:rsidR="003E06B5" w:rsidRDefault="003E06B5" w:rsidP="008D7685">
      <w:pPr>
        <w:pStyle w:val="Style1"/>
        <w:rPr>
          <w:b/>
        </w:rPr>
        <w:sectPr w:rsidR="003E06B5" w:rsidSect="00967A51">
          <w:pgSz w:w="12240" w:h="15840" w:code="1"/>
          <w:pgMar w:top="1440" w:right="720" w:bottom="1440" w:left="720" w:header="706" w:footer="576" w:gutter="0"/>
          <w:cols w:space="708"/>
          <w:docGrid w:linePitch="360"/>
        </w:sectPr>
      </w:pPr>
    </w:p>
    <w:p w14:paraId="1CF28C44" w14:textId="4F202222" w:rsidR="00815672" w:rsidRPr="009F3B94" w:rsidRDefault="008D7685" w:rsidP="008D7685">
      <w:pPr>
        <w:pStyle w:val="Style1"/>
        <w:rPr>
          <w:b/>
        </w:rPr>
      </w:pPr>
      <w:bookmarkStart w:id="16" w:name="_Toc511119609"/>
      <w:r w:rsidRPr="009F3B94">
        <w:rPr>
          <w:b/>
        </w:rPr>
        <w:lastRenderedPageBreak/>
        <w:t>Module 3 – Effectively Apply and Communicate Levels of Service</w:t>
      </w:r>
      <w:bookmarkEnd w:id="16"/>
    </w:p>
    <w:p w14:paraId="79D971A5" w14:textId="5E59F91B" w:rsidR="007E7C20" w:rsidRPr="00BB33CE" w:rsidRDefault="00815672" w:rsidP="00BB33CE">
      <w:pPr>
        <w:pStyle w:val="Heading1"/>
      </w:pPr>
      <w:bookmarkStart w:id="17" w:name="_Toc511119610"/>
      <w:r w:rsidRPr="00BB33CE">
        <w:t xml:space="preserve">Learning Goal: </w:t>
      </w:r>
      <w:r w:rsidR="008D10AC">
        <w:rPr>
          <w:rFonts w:cs="Tahoma"/>
        </w:rPr>
        <w:t>Incorporate Levels of Service into Decision-Making</w:t>
      </w:r>
      <w:bookmarkEnd w:id="17"/>
    </w:p>
    <w:p w14:paraId="25E9B35D" w14:textId="09E31D4E" w:rsidR="007E7C20" w:rsidRDefault="00F769F7" w:rsidP="00BB33CE">
      <w:pPr>
        <w:pStyle w:val="Heading2"/>
      </w:pPr>
      <w:r>
        <w:t>30</w:t>
      </w:r>
      <w:r w:rsidR="007E7C20">
        <w:t xml:space="preserve"> </w:t>
      </w:r>
      <w:r w:rsidR="00815672">
        <w:t>minutes</w:t>
      </w:r>
      <w:r w:rsidR="007E7C20">
        <w:t xml:space="preserve"> </w:t>
      </w:r>
      <w:r w:rsidR="00815672">
        <w:t>|</w:t>
      </w:r>
      <w:r w:rsidR="007E7C2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0843D0" w:rsidRPr="005E65EB" w14:paraId="795E7ADE" w14:textId="77777777" w:rsidTr="00E8486D">
        <w:trPr>
          <w:tblHeader/>
        </w:trPr>
        <w:tc>
          <w:tcPr>
            <w:tcW w:w="4670" w:type="dxa"/>
            <w:tcBorders>
              <w:right w:val="single" w:sz="8" w:space="0" w:color="FFFFFF" w:themeColor="background1"/>
            </w:tcBorders>
            <w:shd w:val="clear" w:color="auto" w:fill="2F5496" w:themeFill="accent1" w:themeFillShade="BF"/>
          </w:tcPr>
          <w:p w14:paraId="26380650"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E56F76A"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27A3B1BE" w14:textId="77777777" w:rsidTr="00E8486D">
        <w:trPr>
          <w:trHeight w:val="744"/>
        </w:trPr>
        <w:tc>
          <w:tcPr>
            <w:tcW w:w="4670" w:type="dxa"/>
          </w:tcPr>
          <w:p w14:paraId="389C7CED" w14:textId="64DDF01F" w:rsidR="000843D0" w:rsidRPr="002A24F2" w:rsidRDefault="00B74C84" w:rsidP="00E8486D">
            <w:pPr>
              <w:jc w:val="both"/>
            </w:pPr>
            <w:r w:rsidRPr="00B74C84">
              <w:rPr>
                <w:noProof/>
              </w:rPr>
              <w:drawing>
                <wp:inline distT="0" distB="0" distL="0" distR="0" wp14:anchorId="3151B5C5" wp14:editId="6FA298C3">
                  <wp:extent cx="2596896" cy="1460754"/>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96896" cy="1460754"/>
                          </a:xfrm>
                          <a:prstGeom prst="rect">
                            <a:avLst/>
                          </a:prstGeom>
                        </pic:spPr>
                      </pic:pic>
                    </a:graphicData>
                  </a:graphic>
                </wp:inline>
              </w:drawing>
            </w:r>
          </w:p>
        </w:tc>
        <w:tc>
          <w:tcPr>
            <w:tcW w:w="6120" w:type="dxa"/>
          </w:tcPr>
          <w:p w14:paraId="27376353" w14:textId="77777777" w:rsidR="000D18D7" w:rsidRDefault="000D18D7" w:rsidP="000D18D7">
            <w:pPr>
              <w:spacing w:beforeLines="40" w:before="96" w:afterLines="40" w:after="96"/>
              <w:rPr>
                <w:rFonts w:cstheme="majorHAnsi"/>
                <w:b/>
              </w:rPr>
            </w:pPr>
            <w:r>
              <w:rPr>
                <w:rFonts w:cstheme="majorHAnsi"/>
                <w:b/>
              </w:rPr>
              <w:t>State:</w:t>
            </w:r>
          </w:p>
          <w:p w14:paraId="4F1DF5E1" w14:textId="77777777" w:rsidR="000843D0" w:rsidRDefault="000D18D7" w:rsidP="000D18D7">
            <w:pPr>
              <w:spacing w:beforeLines="40" w:before="96" w:afterLines="40" w:after="96"/>
              <w:rPr>
                <w:rFonts w:cstheme="majorHAnsi"/>
              </w:rPr>
            </w:pPr>
            <w:r>
              <w:rPr>
                <w:rFonts w:cstheme="majorHAnsi"/>
              </w:rPr>
              <w:t>After Module 3, you should be able to:</w:t>
            </w:r>
          </w:p>
          <w:p w14:paraId="4ABB8B5B" w14:textId="4D888DB8" w:rsidR="000D18D7" w:rsidRDefault="000D18D7" w:rsidP="000D18D7">
            <w:pPr>
              <w:pStyle w:val="ListParagraph"/>
              <w:numPr>
                <w:ilvl w:val="0"/>
                <w:numId w:val="21"/>
              </w:numPr>
              <w:spacing w:beforeLines="40" w:before="96" w:afterLines="40" w:after="96" w:line="240" w:lineRule="auto"/>
              <w:rPr>
                <w:rFonts w:cstheme="majorHAnsi"/>
              </w:rPr>
            </w:pPr>
            <w:r>
              <w:rPr>
                <w:rFonts w:cstheme="majorHAnsi"/>
              </w:rPr>
              <w:t xml:space="preserve">Incorporate </w:t>
            </w:r>
            <w:r w:rsidR="008D32AA">
              <w:rPr>
                <w:rFonts w:cstheme="majorHAnsi"/>
              </w:rPr>
              <w:t xml:space="preserve">LOS </w:t>
            </w:r>
            <w:r>
              <w:rPr>
                <w:rFonts w:cstheme="majorHAnsi"/>
              </w:rPr>
              <w:t>into decision making</w:t>
            </w:r>
          </w:p>
          <w:p w14:paraId="53A92BD3" w14:textId="4A03E571" w:rsidR="000D18D7" w:rsidRDefault="000D18D7" w:rsidP="000D18D7">
            <w:pPr>
              <w:pStyle w:val="ListParagraph"/>
              <w:numPr>
                <w:ilvl w:val="0"/>
                <w:numId w:val="21"/>
              </w:numPr>
              <w:spacing w:beforeLines="40" w:before="96" w:afterLines="40" w:after="96" w:line="240" w:lineRule="auto"/>
              <w:rPr>
                <w:rFonts w:cstheme="majorHAnsi"/>
              </w:rPr>
            </w:pPr>
            <w:r>
              <w:rPr>
                <w:rFonts w:cstheme="majorHAnsi"/>
              </w:rPr>
              <w:t xml:space="preserve">Communicate </w:t>
            </w:r>
            <w:r w:rsidR="008D32AA">
              <w:rPr>
                <w:rFonts w:cstheme="majorHAnsi"/>
              </w:rPr>
              <w:t xml:space="preserve">LOS </w:t>
            </w:r>
            <w:r>
              <w:rPr>
                <w:rFonts w:cstheme="majorHAnsi"/>
              </w:rPr>
              <w:t>with constituents</w:t>
            </w:r>
          </w:p>
          <w:p w14:paraId="667167B0" w14:textId="39C1E6A3" w:rsidR="000D18D7" w:rsidRPr="000D18D7" w:rsidRDefault="000D18D7" w:rsidP="000D18D7">
            <w:pPr>
              <w:pStyle w:val="ListParagraph"/>
              <w:numPr>
                <w:ilvl w:val="0"/>
                <w:numId w:val="21"/>
              </w:numPr>
              <w:spacing w:beforeLines="40" w:before="96" w:afterLines="40" w:after="96" w:line="240" w:lineRule="auto"/>
              <w:rPr>
                <w:rFonts w:cstheme="majorHAnsi"/>
              </w:rPr>
            </w:pPr>
            <w:r>
              <w:rPr>
                <w:rFonts w:cstheme="majorHAnsi"/>
              </w:rPr>
              <w:t xml:space="preserve">Monitor and revise </w:t>
            </w:r>
            <w:r w:rsidR="008D32AA">
              <w:rPr>
                <w:rFonts w:cstheme="majorHAnsi"/>
              </w:rPr>
              <w:t>LOS</w:t>
            </w:r>
          </w:p>
        </w:tc>
      </w:tr>
      <w:tr w:rsidR="00AD33C5" w:rsidRPr="005E65EB" w14:paraId="259CA2DD" w14:textId="77777777" w:rsidTr="00E8486D">
        <w:trPr>
          <w:trHeight w:val="744"/>
        </w:trPr>
        <w:tc>
          <w:tcPr>
            <w:tcW w:w="4670" w:type="dxa"/>
          </w:tcPr>
          <w:p w14:paraId="22B456A8" w14:textId="61E7CEE5" w:rsidR="00AD33C5" w:rsidRDefault="009F3B94" w:rsidP="00E8486D">
            <w:pPr>
              <w:jc w:val="both"/>
              <w:rPr>
                <w:noProof/>
              </w:rPr>
            </w:pPr>
            <w:r w:rsidRPr="009F3B94">
              <w:rPr>
                <w:noProof/>
              </w:rPr>
              <w:drawing>
                <wp:inline distT="0" distB="0" distL="0" distR="0" wp14:anchorId="14F90587" wp14:editId="61BAD85E">
                  <wp:extent cx="2596896" cy="146075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596896" cy="1460754"/>
                          </a:xfrm>
                          <a:prstGeom prst="rect">
                            <a:avLst/>
                          </a:prstGeom>
                        </pic:spPr>
                      </pic:pic>
                    </a:graphicData>
                  </a:graphic>
                </wp:inline>
              </w:drawing>
            </w:r>
          </w:p>
        </w:tc>
        <w:tc>
          <w:tcPr>
            <w:tcW w:w="6120" w:type="dxa"/>
          </w:tcPr>
          <w:p w14:paraId="5DDF95CD" w14:textId="77777777" w:rsidR="00AD33C5" w:rsidRDefault="00B4456F" w:rsidP="00E8486D">
            <w:pPr>
              <w:spacing w:beforeLines="40" w:before="96" w:afterLines="40" w:after="96"/>
              <w:rPr>
                <w:rFonts w:cstheme="majorHAnsi"/>
                <w:b/>
              </w:rPr>
            </w:pPr>
            <w:r>
              <w:rPr>
                <w:rFonts w:cstheme="majorHAnsi"/>
                <w:b/>
              </w:rPr>
              <w:t>State:</w:t>
            </w:r>
          </w:p>
          <w:p w14:paraId="2B1A557A" w14:textId="7B192737" w:rsidR="00B4456F" w:rsidRDefault="009F3B94" w:rsidP="00B4456F">
            <w:pPr>
              <w:pStyle w:val="ListParagraph"/>
              <w:numPr>
                <w:ilvl w:val="0"/>
                <w:numId w:val="22"/>
              </w:numPr>
              <w:spacing w:beforeLines="40" w:before="96" w:afterLines="40" w:after="96" w:line="240" w:lineRule="auto"/>
              <w:rPr>
                <w:rFonts w:cstheme="majorHAnsi"/>
              </w:rPr>
            </w:pPr>
            <w:proofErr w:type="gramStart"/>
            <w:r>
              <w:rPr>
                <w:rFonts w:cstheme="majorHAnsi"/>
              </w:rPr>
              <w:t>We’ve</w:t>
            </w:r>
            <w:proofErr w:type="gramEnd"/>
            <w:r>
              <w:rPr>
                <w:rFonts w:cstheme="majorHAnsi"/>
              </w:rPr>
              <w:t xml:space="preserve"> talked about how council is responsible for setting LOS and making decisions about services.</w:t>
            </w:r>
          </w:p>
          <w:p w14:paraId="0F026477" w14:textId="560FB6B0" w:rsidR="00565CD4" w:rsidRDefault="00565CD4" w:rsidP="00B4456F">
            <w:pPr>
              <w:pStyle w:val="ListParagraph"/>
              <w:numPr>
                <w:ilvl w:val="0"/>
                <w:numId w:val="22"/>
              </w:numPr>
              <w:spacing w:beforeLines="40" w:before="96" w:afterLines="40" w:after="96" w:line="240" w:lineRule="auto"/>
              <w:rPr>
                <w:rFonts w:cstheme="majorHAnsi"/>
              </w:rPr>
            </w:pPr>
            <w:r>
              <w:rPr>
                <w:rFonts w:cstheme="majorHAnsi"/>
              </w:rPr>
              <w:t>A municipality may undertake a specific process to define levels of service (as discussed earlier).</w:t>
            </w:r>
          </w:p>
          <w:p w14:paraId="7B6D27CB" w14:textId="73D3D2F6" w:rsidR="009F3B94" w:rsidRPr="00B4456F" w:rsidRDefault="009F3B94" w:rsidP="00B4456F">
            <w:pPr>
              <w:pStyle w:val="ListParagraph"/>
              <w:numPr>
                <w:ilvl w:val="0"/>
                <w:numId w:val="22"/>
              </w:numPr>
              <w:spacing w:beforeLines="40" w:before="96" w:afterLines="40" w:after="96" w:line="240" w:lineRule="auto"/>
              <w:rPr>
                <w:rFonts w:cstheme="majorHAnsi"/>
              </w:rPr>
            </w:pPr>
            <w:r>
              <w:rPr>
                <w:rFonts w:cstheme="majorHAnsi"/>
              </w:rPr>
              <w:t>Council can also indirectly impact LOS through day-to-day decisions</w:t>
            </w:r>
          </w:p>
        </w:tc>
      </w:tr>
      <w:tr w:rsidR="009F3B94" w:rsidRPr="005E65EB" w14:paraId="3A4F03AF" w14:textId="77777777" w:rsidTr="00E8486D">
        <w:trPr>
          <w:trHeight w:val="744"/>
        </w:trPr>
        <w:tc>
          <w:tcPr>
            <w:tcW w:w="4670" w:type="dxa"/>
          </w:tcPr>
          <w:p w14:paraId="0A51B52A" w14:textId="3B75AE50" w:rsidR="009F3B94" w:rsidRPr="009F3B94" w:rsidRDefault="009F3B94" w:rsidP="00E8486D">
            <w:pPr>
              <w:jc w:val="both"/>
              <w:rPr>
                <w:noProof/>
              </w:rPr>
            </w:pPr>
            <w:r w:rsidRPr="009F3B94">
              <w:rPr>
                <w:noProof/>
              </w:rPr>
              <w:drawing>
                <wp:inline distT="0" distB="0" distL="0" distR="0" wp14:anchorId="2CAD1020" wp14:editId="0F30F528">
                  <wp:extent cx="2596896" cy="146075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596896" cy="1460754"/>
                          </a:xfrm>
                          <a:prstGeom prst="rect">
                            <a:avLst/>
                          </a:prstGeom>
                        </pic:spPr>
                      </pic:pic>
                    </a:graphicData>
                  </a:graphic>
                </wp:inline>
              </w:drawing>
            </w:r>
          </w:p>
        </w:tc>
        <w:tc>
          <w:tcPr>
            <w:tcW w:w="6120" w:type="dxa"/>
          </w:tcPr>
          <w:p w14:paraId="25127A6A" w14:textId="6439C7FC" w:rsidR="009F3B94" w:rsidRDefault="009F3B94" w:rsidP="009F3B94">
            <w:pPr>
              <w:spacing w:beforeLines="40" w:before="96" w:afterLines="40" w:after="96"/>
              <w:rPr>
                <w:rFonts w:cstheme="majorHAnsi"/>
                <w:b/>
              </w:rPr>
            </w:pPr>
            <w:r>
              <w:rPr>
                <w:rFonts w:cstheme="majorHAnsi"/>
                <w:b/>
              </w:rPr>
              <w:t>State:</w:t>
            </w:r>
          </w:p>
          <w:p w14:paraId="17BA0131" w14:textId="0E02F819" w:rsidR="009F3B94" w:rsidRPr="009F3B94" w:rsidRDefault="009F3B94" w:rsidP="009F3B94">
            <w:pPr>
              <w:spacing w:beforeLines="40" w:before="96" w:afterLines="40" w:after="96"/>
              <w:rPr>
                <w:rFonts w:cstheme="majorHAnsi"/>
              </w:rPr>
            </w:pPr>
            <w:r>
              <w:rPr>
                <w:rFonts w:cstheme="majorHAnsi"/>
              </w:rPr>
              <w:t xml:space="preserve">Some of the ways that LOS can </w:t>
            </w:r>
            <w:proofErr w:type="gramStart"/>
            <w:r>
              <w:rPr>
                <w:rFonts w:cstheme="majorHAnsi"/>
              </w:rPr>
              <w:t>be indirectly impacted</w:t>
            </w:r>
            <w:proofErr w:type="gramEnd"/>
            <w:r>
              <w:rPr>
                <w:rFonts w:cstheme="majorHAnsi"/>
              </w:rPr>
              <w:t>:</w:t>
            </w:r>
          </w:p>
          <w:p w14:paraId="7B379E55" w14:textId="77777777" w:rsidR="009F3B94" w:rsidRDefault="009F3B94" w:rsidP="009F3B94">
            <w:pPr>
              <w:pStyle w:val="ListParagraph"/>
              <w:numPr>
                <w:ilvl w:val="0"/>
                <w:numId w:val="22"/>
              </w:numPr>
              <w:spacing w:beforeLines="40" w:before="96" w:afterLines="40" w:after="96" w:line="240" w:lineRule="auto"/>
              <w:rPr>
                <w:rFonts w:cstheme="majorHAnsi"/>
              </w:rPr>
            </w:pPr>
            <w:r>
              <w:rPr>
                <w:rFonts w:cstheme="majorHAnsi"/>
              </w:rPr>
              <w:t xml:space="preserve">Reducing operations and maintenance budget or not increasing it when new assets </w:t>
            </w:r>
            <w:proofErr w:type="gramStart"/>
            <w:r>
              <w:rPr>
                <w:rFonts w:cstheme="majorHAnsi"/>
              </w:rPr>
              <w:t>are added</w:t>
            </w:r>
            <w:proofErr w:type="gramEnd"/>
          </w:p>
          <w:p w14:paraId="1FC21D17" w14:textId="77777777" w:rsidR="009F3B94" w:rsidRDefault="009F3B94" w:rsidP="009F3B94">
            <w:pPr>
              <w:pStyle w:val="ListParagraph"/>
              <w:numPr>
                <w:ilvl w:val="0"/>
                <w:numId w:val="22"/>
              </w:numPr>
              <w:spacing w:beforeLines="40" w:before="96" w:afterLines="40" w:after="96" w:line="240" w:lineRule="auto"/>
              <w:rPr>
                <w:rFonts w:cstheme="majorHAnsi"/>
              </w:rPr>
            </w:pPr>
            <w:r>
              <w:rPr>
                <w:rFonts w:cstheme="majorHAnsi"/>
              </w:rPr>
              <w:t xml:space="preserve">Asking developers for upgraded amenities in some areas of the municipality, setting a precedence for other areas and raising expectations  </w:t>
            </w:r>
          </w:p>
          <w:p w14:paraId="1560ECC1" w14:textId="77777777" w:rsidR="009F3B94" w:rsidRDefault="009F3B94" w:rsidP="009F3B94">
            <w:pPr>
              <w:pStyle w:val="ListParagraph"/>
              <w:numPr>
                <w:ilvl w:val="0"/>
                <w:numId w:val="22"/>
              </w:numPr>
              <w:spacing w:beforeLines="40" w:before="96" w:afterLines="40" w:after="96" w:line="240" w:lineRule="auto"/>
              <w:rPr>
                <w:rFonts w:cstheme="majorHAnsi"/>
              </w:rPr>
            </w:pPr>
            <w:r>
              <w:rPr>
                <w:rFonts w:cstheme="majorHAnsi"/>
              </w:rPr>
              <w:t>Adopting vision statements that set different expectations for LOS that cannot be a reality</w:t>
            </w:r>
          </w:p>
          <w:p w14:paraId="449F1068" w14:textId="77777777" w:rsidR="009F3B94" w:rsidRDefault="009F3B94" w:rsidP="009F3B94">
            <w:pPr>
              <w:pStyle w:val="ListParagraph"/>
              <w:numPr>
                <w:ilvl w:val="0"/>
                <w:numId w:val="22"/>
              </w:numPr>
              <w:spacing w:beforeLines="40" w:before="96" w:afterLines="40" w:after="96" w:line="240" w:lineRule="auto"/>
              <w:rPr>
                <w:rFonts w:cstheme="majorHAnsi"/>
              </w:rPr>
            </w:pPr>
            <w:r w:rsidRPr="009F3B94">
              <w:rPr>
                <w:rFonts w:cstheme="majorHAnsi"/>
              </w:rPr>
              <w:t>Prioritizing high profile projects over necessary projects, increasing risk for basic service provision</w:t>
            </w:r>
          </w:p>
          <w:p w14:paraId="7B9FBE28" w14:textId="0947B0A6" w:rsidR="00565CD4" w:rsidRPr="00CC037E" w:rsidRDefault="00565CD4" w:rsidP="00CC037E">
            <w:pPr>
              <w:spacing w:beforeLines="40" w:before="96" w:afterLines="40" w:after="96"/>
              <w:rPr>
                <w:rFonts w:cstheme="majorHAnsi"/>
              </w:rPr>
            </w:pPr>
            <w:r>
              <w:rPr>
                <w:rFonts w:cstheme="majorHAnsi"/>
              </w:rPr>
              <w:t xml:space="preserve">The impacts of decisions on levels of service highlights the need for council to consider an asset management lens in day to day decision making, where the trade-offs between service, risk, and cost </w:t>
            </w:r>
            <w:proofErr w:type="gramStart"/>
            <w:r>
              <w:rPr>
                <w:rFonts w:cstheme="majorHAnsi"/>
              </w:rPr>
              <w:t>are identified</w:t>
            </w:r>
            <w:proofErr w:type="gramEnd"/>
            <w:r>
              <w:rPr>
                <w:rFonts w:cstheme="majorHAnsi"/>
              </w:rPr>
              <w:t>.</w:t>
            </w:r>
          </w:p>
        </w:tc>
      </w:tr>
      <w:tr w:rsidR="00AD33C5" w:rsidRPr="005E65EB" w14:paraId="592DE0C6" w14:textId="77777777" w:rsidTr="00E8486D">
        <w:trPr>
          <w:trHeight w:val="744"/>
        </w:trPr>
        <w:tc>
          <w:tcPr>
            <w:tcW w:w="4670" w:type="dxa"/>
          </w:tcPr>
          <w:p w14:paraId="4BDDCEC8" w14:textId="631C08BC" w:rsidR="00AD33C5" w:rsidRDefault="00AD33C5" w:rsidP="00E8486D">
            <w:pPr>
              <w:jc w:val="both"/>
              <w:rPr>
                <w:noProof/>
              </w:rPr>
            </w:pPr>
            <w:r>
              <w:rPr>
                <w:noProof/>
              </w:rPr>
              <w:lastRenderedPageBreak/>
              <w:drawing>
                <wp:inline distT="0" distB="0" distL="0" distR="0" wp14:anchorId="31234DD5" wp14:editId="2A27C046">
                  <wp:extent cx="2599595" cy="146304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6025C3EF" w14:textId="0DB75A8C" w:rsidR="00B4456F" w:rsidRDefault="00B4456F" w:rsidP="00B4456F">
            <w:pPr>
              <w:spacing w:beforeLines="40" w:before="96" w:afterLines="40" w:after="96"/>
              <w:rPr>
                <w:rFonts w:cstheme="majorHAnsi"/>
                <w:b/>
              </w:rPr>
            </w:pPr>
            <w:r>
              <w:rPr>
                <w:rFonts w:cstheme="majorHAnsi"/>
                <w:b/>
              </w:rPr>
              <w:t>Activity – Page 21 (</w:t>
            </w:r>
            <w:r w:rsidR="000D420C">
              <w:rPr>
                <w:rFonts w:cstheme="majorHAnsi"/>
                <w:b/>
              </w:rPr>
              <w:t>15</w:t>
            </w:r>
            <w:r>
              <w:rPr>
                <w:rFonts w:cstheme="majorHAnsi"/>
                <w:b/>
              </w:rPr>
              <w:t xml:space="preserve"> Minutes)</w:t>
            </w:r>
          </w:p>
          <w:p w14:paraId="23DAA3D5" w14:textId="77777777" w:rsidR="00B4456F" w:rsidRDefault="00B4456F" w:rsidP="00B4456F">
            <w:pPr>
              <w:spacing w:beforeLines="40" w:before="96" w:afterLines="40" w:after="96"/>
              <w:rPr>
                <w:rFonts w:cstheme="majorHAnsi"/>
                <w:b/>
              </w:rPr>
            </w:pPr>
            <w:r>
              <w:rPr>
                <w:rFonts w:cstheme="majorHAnsi"/>
                <w:b/>
              </w:rPr>
              <w:t>State:</w:t>
            </w:r>
          </w:p>
          <w:p w14:paraId="15CBED76" w14:textId="0C0FBADC" w:rsidR="00B4456F" w:rsidRDefault="00B4456F" w:rsidP="00B4456F">
            <w:pPr>
              <w:spacing w:beforeLines="40" w:before="96" w:afterLines="40" w:after="96"/>
              <w:rPr>
                <w:rFonts w:cstheme="majorHAnsi"/>
              </w:rPr>
            </w:pPr>
            <w:r>
              <w:rPr>
                <w:rFonts w:cstheme="majorHAnsi"/>
              </w:rPr>
              <w:t>Please turn to page 21 in your workbook</w:t>
            </w:r>
            <w:r w:rsidR="00286975">
              <w:rPr>
                <w:rFonts w:cstheme="majorHAnsi"/>
              </w:rPr>
              <w:t>. In pairs, discuss and answer the questions in your workbook</w:t>
            </w:r>
            <w:proofErr w:type="gramStart"/>
            <w:r w:rsidR="00286975">
              <w:rPr>
                <w:rFonts w:cstheme="majorHAnsi"/>
              </w:rPr>
              <w:t xml:space="preserve">. </w:t>
            </w:r>
            <w:r w:rsidR="008D73A7">
              <w:rPr>
                <w:rFonts w:cstheme="majorHAnsi"/>
              </w:rPr>
              <w:t xml:space="preserve"> </w:t>
            </w:r>
            <w:proofErr w:type="gramEnd"/>
          </w:p>
          <w:p w14:paraId="4B617B7E" w14:textId="77777777" w:rsidR="00B4456F" w:rsidRDefault="00B4456F" w:rsidP="00B4456F">
            <w:pPr>
              <w:spacing w:beforeLines="40" w:before="96" w:afterLines="40" w:after="96"/>
              <w:rPr>
                <w:rFonts w:cstheme="majorHAnsi"/>
                <w:b/>
              </w:rPr>
            </w:pPr>
            <w:r w:rsidRPr="008D750E">
              <w:rPr>
                <w:rFonts w:cstheme="majorHAnsi"/>
                <w:b/>
              </w:rPr>
              <w:t>Debrief:</w:t>
            </w:r>
          </w:p>
          <w:p w14:paraId="15B9E670" w14:textId="77777777" w:rsidR="00E474AF" w:rsidRDefault="00286975" w:rsidP="00B4456F">
            <w:pPr>
              <w:spacing w:beforeLines="40" w:before="96" w:afterLines="40" w:after="96"/>
              <w:rPr>
                <w:rFonts w:cstheme="majorHAnsi"/>
              </w:rPr>
            </w:pPr>
            <w:r>
              <w:rPr>
                <w:rFonts w:cstheme="majorHAnsi"/>
              </w:rPr>
              <w:t>Ask participants to share some of their questions</w:t>
            </w:r>
            <w:proofErr w:type="gramStart"/>
            <w:r>
              <w:rPr>
                <w:rFonts w:cstheme="majorHAnsi"/>
              </w:rPr>
              <w:t xml:space="preserve">. </w:t>
            </w:r>
            <w:r w:rsidR="00B4456F">
              <w:rPr>
                <w:rFonts w:cstheme="majorHAnsi"/>
              </w:rPr>
              <w:t xml:space="preserve"> </w:t>
            </w:r>
            <w:proofErr w:type="gramEnd"/>
          </w:p>
          <w:p w14:paraId="44779990" w14:textId="77777777" w:rsidR="00E474AF" w:rsidRPr="00E474AF" w:rsidRDefault="00E474AF" w:rsidP="00B4456F">
            <w:pPr>
              <w:spacing w:beforeLines="40" w:before="96" w:afterLines="40" w:after="96"/>
              <w:rPr>
                <w:rFonts w:cstheme="majorHAnsi"/>
                <w:b/>
              </w:rPr>
            </w:pPr>
            <w:r w:rsidRPr="00E474AF">
              <w:rPr>
                <w:rFonts w:cstheme="majorHAnsi"/>
                <w:b/>
              </w:rPr>
              <w:t>Potential Answers:</w:t>
            </w:r>
          </w:p>
          <w:p w14:paraId="0FF709BE" w14:textId="0193E90E" w:rsidR="00E474AF" w:rsidRDefault="00E474AF" w:rsidP="00B4456F">
            <w:pPr>
              <w:spacing w:beforeLines="40" w:before="96" w:afterLines="40" w:after="96"/>
              <w:rPr>
                <w:rFonts w:cstheme="majorHAnsi"/>
              </w:rPr>
            </w:pPr>
            <w:r>
              <w:rPr>
                <w:rFonts w:cstheme="majorHAnsi"/>
              </w:rPr>
              <w:t>How does this decision indirectly impact level of service?</w:t>
            </w:r>
          </w:p>
          <w:p w14:paraId="62C9D163" w14:textId="551A15ED" w:rsidR="00F22C2B" w:rsidRDefault="00F22C2B" w:rsidP="00F22C2B">
            <w:pPr>
              <w:pStyle w:val="ListParagraph"/>
              <w:numPr>
                <w:ilvl w:val="0"/>
                <w:numId w:val="30"/>
              </w:numPr>
              <w:spacing w:beforeLines="40" w:before="96" w:afterLines="40" w:after="96" w:line="240" w:lineRule="auto"/>
              <w:rPr>
                <w:rFonts w:cstheme="majorHAnsi"/>
              </w:rPr>
            </w:pPr>
            <w:r>
              <w:rPr>
                <w:rFonts w:cstheme="majorHAnsi"/>
              </w:rPr>
              <w:t xml:space="preserve">By reducing </w:t>
            </w:r>
            <w:r w:rsidR="00441685">
              <w:rPr>
                <w:rFonts w:cstheme="majorHAnsi"/>
              </w:rPr>
              <w:t xml:space="preserve">the </w:t>
            </w:r>
            <w:r>
              <w:rPr>
                <w:rFonts w:cstheme="majorHAnsi"/>
              </w:rPr>
              <w:t>O&amp;M budget, council indirectly reduces the ability of staff to repair and or maintain infrastructure to the current level of service</w:t>
            </w:r>
            <w:proofErr w:type="gramStart"/>
            <w:r>
              <w:rPr>
                <w:rFonts w:cstheme="majorHAnsi"/>
              </w:rPr>
              <w:t xml:space="preserve">.  </w:t>
            </w:r>
            <w:proofErr w:type="gramEnd"/>
            <w:r>
              <w:rPr>
                <w:rFonts w:cstheme="majorHAnsi"/>
              </w:rPr>
              <w:t xml:space="preserve">The same goes for not increasing the O&amp;M budget when new assets </w:t>
            </w:r>
            <w:proofErr w:type="gramStart"/>
            <w:r>
              <w:rPr>
                <w:rFonts w:cstheme="majorHAnsi"/>
              </w:rPr>
              <w:t>are added</w:t>
            </w:r>
            <w:proofErr w:type="gramEnd"/>
            <w:r>
              <w:rPr>
                <w:rFonts w:cstheme="majorHAnsi"/>
              </w:rPr>
              <w:t xml:space="preserve"> to the inventory.</w:t>
            </w:r>
          </w:p>
          <w:p w14:paraId="4372B3AA" w14:textId="2F615FA0" w:rsidR="00F22C2B" w:rsidRDefault="006135B4" w:rsidP="00F22C2B">
            <w:pPr>
              <w:pStyle w:val="ListParagraph"/>
              <w:numPr>
                <w:ilvl w:val="0"/>
                <w:numId w:val="30"/>
              </w:numPr>
              <w:spacing w:beforeLines="40" w:before="96" w:afterLines="40" w:after="96" w:line="240" w:lineRule="auto"/>
              <w:rPr>
                <w:rFonts w:cstheme="majorHAnsi"/>
              </w:rPr>
            </w:pPr>
            <w:r>
              <w:rPr>
                <w:rFonts w:cstheme="majorHAnsi"/>
              </w:rPr>
              <w:t>By</w:t>
            </w:r>
            <w:r w:rsidR="00F22C2B">
              <w:rPr>
                <w:rFonts w:cstheme="majorHAnsi"/>
              </w:rPr>
              <w:t xml:space="preserve"> upgrading amenities in some areas and not others,</w:t>
            </w:r>
            <w:r>
              <w:rPr>
                <w:rFonts w:cstheme="majorHAnsi"/>
              </w:rPr>
              <w:t xml:space="preserve"> council may </w:t>
            </w:r>
            <w:r w:rsidR="003752D4">
              <w:rPr>
                <w:rFonts w:cstheme="majorHAnsi"/>
              </w:rPr>
              <w:t>increase expectations for levels of service across the community</w:t>
            </w:r>
            <w:r w:rsidR="00441685">
              <w:rPr>
                <w:rFonts w:cstheme="majorHAnsi"/>
              </w:rPr>
              <w:t>.</w:t>
            </w:r>
          </w:p>
          <w:p w14:paraId="6D1EE187" w14:textId="039344D5" w:rsidR="006135B4" w:rsidRDefault="006135B4" w:rsidP="00F22C2B">
            <w:pPr>
              <w:pStyle w:val="ListParagraph"/>
              <w:numPr>
                <w:ilvl w:val="0"/>
                <w:numId w:val="30"/>
              </w:numPr>
              <w:spacing w:beforeLines="40" w:before="96" w:afterLines="40" w:after="96" w:line="240" w:lineRule="auto"/>
              <w:rPr>
                <w:rFonts w:cstheme="majorHAnsi"/>
              </w:rPr>
            </w:pPr>
            <w:r>
              <w:rPr>
                <w:rFonts w:cstheme="majorHAnsi"/>
              </w:rPr>
              <w:t>By adopting a vision statement for service levels that is misaligned with implementation realities, council</w:t>
            </w:r>
            <w:r w:rsidR="00441685">
              <w:rPr>
                <w:rFonts w:cstheme="majorHAnsi"/>
              </w:rPr>
              <w:t xml:space="preserve"> </w:t>
            </w:r>
            <w:r w:rsidR="003752D4">
              <w:rPr>
                <w:rFonts w:cstheme="majorHAnsi"/>
              </w:rPr>
              <w:t>may indirectly</w:t>
            </w:r>
            <w:r>
              <w:rPr>
                <w:rFonts w:cstheme="majorHAnsi"/>
              </w:rPr>
              <w:t xml:space="preserve"> increas</w:t>
            </w:r>
            <w:r w:rsidR="00441685">
              <w:rPr>
                <w:rFonts w:cstheme="majorHAnsi"/>
              </w:rPr>
              <w:t>e the</w:t>
            </w:r>
            <w:r>
              <w:rPr>
                <w:rFonts w:cstheme="majorHAnsi"/>
              </w:rPr>
              <w:t xml:space="preserve"> expected level of service from </w:t>
            </w:r>
            <w:proofErr w:type="gramStart"/>
            <w:r>
              <w:rPr>
                <w:rFonts w:cstheme="majorHAnsi"/>
              </w:rPr>
              <w:t>constituents, and</w:t>
            </w:r>
            <w:proofErr w:type="gramEnd"/>
            <w:r>
              <w:rPr>
                <w:rFonts w:cstheme="majorHAnsi"/>
              </w:rPr>
              <w:t xml:space="preserve"> put staff in the position of having to address the gap between the service being provided and the expected level of service</w:t>
            </w:r>
            <w:r w:rsidR="00441685">
              <w:rPr>
                <w:rFonts w:cstheme="majorHAnsi"/>
              </w:rPr>
              <w:t>.</w:t>
            </w:r>
          </w:p>
          <w:p w14:paraId="18CDD37A" w14:textId="4505003B" w:rsidR="006135B4" w:rsidRPr="00F22C2B" w:rsidRDefault="006135B4" w:rsidP="00441685">
            <w:pPr>
              <w:pStyle w:val="ListParagraph"/>
              <w:numPr>
                <w:ilvl w:val="0"/>
                <w:numId w:val="30"/>
              </w:numPr>
              <w:spacing w:beforeLines="40" w:before="96" w:afterLines="40" w:after="96" w:line="240" w:lineRule="auto"/>
              <w:rPr>
                <w:rFonts w:cstheme="majorHAnsi"/>
              </w:rPr>
            </w:pPr>
            <w:r>
              <w:rPr>
                <w:rFonts w:cstheme="majorHAnsi"/>
              </w:rPr>
              <w:t>By prioritizing high profile projects over necessary projects, council impacts level of service</w:t>
            </w:r>
            <w:r w:rsidR="003752D4">
              <w:rPr>
                <w:rFonts w:cstheme="majorHAnsi"/>
              </w:rPr>
              <w:t xml:space="preserve"> by potentially taking resources away from existing infrastructure repairs, creating future risk of failure and declining levels of service</w:t>
            </w:r>
            <w:proofErr w:type="gramStart"/>
            <w:r w:rsidR="003752D4">
              <w:rPr>
                <w:rFonts w:cstheme="majorHAnsi"/>
              </w:rPr>
              <w:t xml:space="preserve">.  </w:t>
            </w:r>
            <w:proofErr w:type="gramEnd"/>
          </w:p>
          <w:p w14:paraId="36ECEBF5" w14:textId="6BE6B7A4" w:rsidR="006135B4" w:rsidRDefault="00E474AF" w:rsidP="00B4456F">
            <w:pPr>
              <w:spacing w:beforeLines="40" w:before="96" w:afterLines="40" w:after="96"/>
              <w:rPr>
                <w:rFonts w:cstheme="majorHAnsi"/>
              </w:rPr>
            </w:pPr>
            <w:r>
              <w:rPr>
                <w:rFonts w:cstheme="majorHAnsi"/>
              </w:rPr>
              <w:t>What are some actions that council could take to understand or manage the indirect impact to levels of service?</w:t>
            </w:r>
          </w:p>
          <w:p w14:paraId="5780EC14" w14:textId="6BE56C03" w:rsidR="006135B4" w:rsidRPr="00441685" w:rsidRDefault="006135B4" w:rsidP="006135B4">
            <w:pPr>
              <w:pStyle w:val="ListParagraph"/>
              <w:numPr>
                <w:ilvl w:val="0"/>
                <w:numId w:val="31"/>
              </w:numPr>
              <w:spacing w:beforeLines="40" w:before="96" w:afterLines="40" w:after="96" w:line="240" w:lineRule="auto"/>
              <w:rPr>
                <w:rFonts w:cstheme="majorHAnsi"/>
                <w:b/>
              </w:rPr>
            </w:pPr>
            <w:r>
              <w:rPr>
                <w:rFonts w:cstheme="majorHAnsi"/>
              </w:rPr>
              <w:t xml:space="preserve">Coordinate with staff when setting O&amp;M budgets to ensure at the very minimum existing levels of service can </w:t>
            </w:r>
            <w:proofErr w:type="gramStart"/>
            <w:r>
              <w:rPr>
                <w:rFonts w:cstheme="majorHAnsi"/>
              </w:rPr>
              <w:t>be maintained</w:t>
            </w:r>
            <w:proofErr w:type="gramEnd"/>
            <w:r w:rsidR="00441685">
              <w:rPr>
                <w:rFonts w:cstheme="majorHAnsi"/>
              </w:rPr>
              <w:t>.</w:t>
            </w:r>
          </w:p>
          <w:p w14:paraId="1752A919" w14:textId="6B45DC94" w:rsidR="00AD33C5" w:rsidRPr="004A67ED" w:rsidRDefault="006135B4" w:rsidP="00441685">
            <w:pPr>
              <w:pStyle w:val="ListParagraph"/>
              <w:numPr>
                <w:ilvl w:val="0"/>
                <w:numId w:val="31"/>
              </w:numPr>
              <w:spacing w:beforeLines="40" w:before="96" w:afterLines="40" w:after="96" w:line="240" w:lineRule="auto"/>
              <w:rPr>
                <w:rFonts w:cstheme="majorHAnsi"/>
                <w:b/>
              </w:rPr>
            </w:pPr>
            <w:r>
              <w:rPr>
                <w:rFonts w:cstheme="majorHAnsi"/>
              </w:rPr>
              <w:t xml:space="preserve">Communicate with staff to ensure </w:t>
            </w:r>
            <w:r w:rsidR="004A67ED">
              <w:rPr>
                <w:rFonts w:cstheme="majorHAnsi"/>
              </w:rPr>
              <w:t xml:space="preserve">expected </w:t>
            </w:r>
            <w:r w:rsidR="00441685">
              <w:rPr>
                <w:rFonts w:cstheme="majorHAnsi"/>
              </w:rPr>
              <w:t xml:space="preserve">service </w:t>
            </w:r>
            <w:r w:rsidR="004A67ED">
              <w:rPr>
                <w:rFonts w:cstheme="majorHAnsi"/>
              </w:rPr>
              <w:t xml:space="preserve">levels are consistent between council’s vision and </w:t>
            </w:r>
            <w:r w:rsidR="00441685">
              <w:rPr>
                <w:rFonts w:cstheme="majorHAnsi"/>
              </w:rPr>
              <w:t xml:space="preserve">the ability of staff to implement </w:t>
            </w:r>
            <w:r w:rsidR="003752D4">
              <w:rPr>
                <w:rFonts w:cstheme="majorHAnsi"/>
              </w:rPr>
              <w:t xml:space="preserve">the </w:t>
            </w:r>
            <w:r w:rsidR="00441685">
              <w:rPr>
                <w:rFonts w:cstheme="majorHAnsi"/>
              </w:rPr>
              <w:t>service levels</w:t>
            </w:r>
            <w:proofErr w:type="gramStart"/>
            <w:r w:rsidR="00441685">
              <w:rPr>
                <w:rFonts w:cstheme="majorHAnsi"/>
              </w:rPr>
              <w:t xml:space="preserve">. </w:t>
            </w:r>
            <w:r w:rsidR="004A67ED">
              <w:rPr>
                <w:rFonts w:cstheme="majorHAnsi"/>
              </w:rPr>
              <w:t xml:space="preserve"> </w:t>
            </w:r>
            <w:proofErr w:type="gramEnd"/>
          </w:p>
        </w:tc>
      </w:tr>
    </w:tbl>
    <w:p w14:paraId="56A0F7DB" w14:textId="70304B67" w:rsidR="000843D0" w:rsidRDefault="000843D0" w:rsidP="000843D0"/>
    <w:p w14:paraId="00D1F5CA" w14:textId="1EF9BFBC" w:rsidR="000843D0" w:rsidRPr="00BB33CE" w:rsidRDefault="000843D0" w:rsidP="000843D0">
      <w:pPr>
        <w:pStyle w:val="Heading1"/>
      </w:pPr>
      <w:bookmarkStart w:id="18" w:name="_Toc511119611"/>
      <w:r w:rsidRPr="00BB33CE">
        <w:lastRenderedPageBreak/>
        <w:t xml:space="preserve">Learning Goal: </w:t>
      </w:r>
      <w:r w:rsidR="008D10AC">
        <w:rPr>
          <w:rFonts w:cs="Tahoma"/>
        </w:rPr>
        <w:t>Communicate Levels of Service with Constituents</w:t>
      </w:r>
      <w:bookmarkEnd w:id="18"/>
    </w:p>
    <w:p w14:paraId="11CEE8C7" w14:textId="68E7F502" w:rsidR="000843D0" w:rsidRDefault="008D7E84" w:rsidP="000843D0">
      <w:pPr>
        <w:pStyle w:val="Heading2"/>
      </w:pPr>
      <w:r>
        <w:t>20</w:t>
      </w:r>
      <w:r w:rsidR="000843D0">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0843D0" w:rsidRPr="005E65EB" w14:paraId="3481CADA" w14:textId="77777777" w:rsidTr="00E8486D">
        <w:trPr>
          <w:tblHeader/>
        </w:trPr>
        <w:tc>
          <w:tcPr>
            <w:tcW w:w="4670" w:type="dxa"/>
            <w:tcBorders>
              <w:right w:val="single" w:sz="8" w:space="0" w:color="FFFFFF" w:themeColor="background1"/>
            </w:tcBorders>
            <w:shd w:val="clear" w:color="auto" w:fill="2F5496" w:themeFill="accent1" w:themeFillShade="BF"/>
          </w:tcPr>
          <w:p w14:paraId="49C4DC15" w14:textId="77777777" w:rsidR="000843D0" w:rsidRPr="00884582" w:rsidRDefault="000843D0" w:rsidP="00E8486D">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203BE30A" w14:textId="77777777" w:rsidR="000843D0" w:rsidRPr="005E65EB" w:rsidRDefault="000843D0" w:rsidP="00E8486D">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4FF456E8" w14:textId="77777777" w:rsidTr="00E8486D">
        <w:trPr>
          <w:trHeight w:val="744"/>
        </w:trPr>
        <w:tc>
          <w:tcPr>
            <w:tcW w:w="4670" w:type="dxa"/>
          </w:tcPr>
          <w:p w14:paraId="724FED53" w14:textId="79772FF8" w:rsidR="000843D0" w:rsidRPr="002A24F2" w:rsidRDefault="00286975" w:rsidP="00E8486D">
            <w:pPr>
              <w:jc w:val="both"/>
            </w:pPr>
            <w:r w:rsidRPr="00286975">
              <w:rPr>
                <w:noProof/>
              </w:rPr>
              <w:drawing>
                <wp:inline distT="0" distB="0" distL="0" distR="0" wp14:anchorId="6C783B33" wp14:editId="27DAF78E">
                  <wp:extent cx="2596896" cy="1460754"/>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596896" cy="1460754"/>
                          </a:xfrm>
                          <a:prstGeom prst="rect">
                            <a:avLst/>
                          </a:prstGeom>
                        </pic:spPr>
                      </pic:pic>
                    </a:graphicData>
                  </a:graphic>
                </wp:inline>
              </w:drawing>
            </w:r>
          </w:p>
        </w:tc>
        <w:tc>
          <w:tcPr>
            <w:tcW w:w="6120" w:type="dxa"/>
          </w:tcPr>
          <w:p w14:paraId="411630BA" w14:textId="77777777" w:rsidR="000843D0" w:rsidRDefault="008D73A7" w:rsidP="00E8486D">
            <w:pPr>
              <w:spacing w:beforeLines="40" w:before="96" w:afterLines="40" w:after="96"/>
              <w:rPr>
                <w:rFonts w:cstheme="majorHAnsi"/>
                <w:b/>
              </w:rPr>
            </w:pPr>
            <w:r>
              <w:rPr>
                <w:rFonts w:cstheme="majorHAnsi"/>
                <w:b/>
              </w:rPr>
              <w:t>State:</w:t>
            </w:r>
          </w:p>
          <w:p w14:paraId="7150C9BA" w14:textId="42B48D9A" w:rsidR="008D73A7" w:rsidRDefault="008D73A7" w:rsidP="00286975">
            <w:pPr>
              <w:pStyle w:val="ListParagraph"/>
            </w:pPr>
            <w:r>
              <w:t>Communicating current levels</w:t>
            </w:r>
            <w:r w:rsidR="00565CD4">
              <w:t xml:space="preserve"> of service</w:t>
            </w:r>
            <w:r>
              <w:t>, or any future changes, is</w:t>
            </w:r>
            <w:r w:rsidR="000D420C">
              <w:t xml:space="preserve"> </w:t>
            </w:r>
            <w:r>
              <w:t>crucial to ensuring transparen</w:t>
            </w:r>
            <w:r w:rsidR="000D420C">
              <w:t>t</w:t>
            </w:r>
            <w:r>
              <w:t xml:space="preserve"> </w:t>
            </w:r>
            <w:r w:rsidR="000D420C">
              <w:t>processes</w:t>
            </w:r>
            <w:r>
              <w:t xml:space="preserve"> and avoiding </w:t>
            </w:r>
            <w:r w:rsidR="00286975">
              <w:t>a shock to</w:t>
            </w:r>
            <w:r w:rsidR="000D420C">
              <w:t xml:space="preserve"> residents</w:t>
            </w:r>
            <w:r w:rsidR="00286975">
              <w:t xml:space="preserve"> when services change</w:t>
            </w:r>
            <w:r w:rsidR="000D420C">
              <w:t xml:space="preserve">. </w:t>
            </w:r>
          </w:p>
          <w:p w14:paraId="61DAA2BE" w14:textId="2C0B8878" w:rsidR="008D73A7" w:rsidRDefault="00F40859" w:rsidP="00286975">
            <w:pPr>
              <w:pStyle w:val="ListParagraph"/>
            </w:pPr>
            <w:r>
              <w:t xml:space="preserve">Council and staff can </w:t>
            </w:r>
            <w:r w:rsidRPr="000D420C">
              <w:rPr>
                <w:b/>
              </w:rPr>
              <w:t>proactively</w:t>
            </w:r>
            <w:r>
              <w:t xml:space="preserve"> and regularly communicate the LOS the municipality is providing, what its targets are, if there will be any changes to LOS and what the timeframes are for change.</w:t>
            </w:r>
          </w:p>
          <w:p w14:paraId="20BED057" w14:textId="75D3D0EF" w:rsidR="00F40859" w:rsidRDefault="00F40859" w:rsidP="00286975">
            <w:pPr>
              <w:pStyle w:val="ListParagraph"/>
            </w:pPr>
            <w:r>
              <w:t xml:space="preserve">Council and staff can </w:t>
            </w:r>
            <w:r w:rsidRPr="000D420C">
              <w:rPr>
                <w:b/>
              </w:rPr>
              <w:t>reactively</w:t>
            </w:r>
            <w:r>
              <w:t xml:space="preserve"> communicate by incorporating </w:t>
            </w:r>
            <w:r w:rsidR="008D32AA">
              <w:t xml:space="preserve">LOS </w:t>
            </w:r>
            <w:r>
              <w:t xml:space="preserve">into discussions when constituents have concerns about service delivery or are lobbying for specific projects. </w:t>
            </w:r>
          </w:p>
          <w:p w14:paraId="7F508B13" w14:textId="7C61CDB9" w:rsidR="00F40859" w:rsidRPr="008D73A7" w:rsidRDefault="00F40859" w:rsidP="00286975">
            <w:pPr>
              <w:pStyle w:val="ListParagraph"/>
            </w:pPr>
            <w:r>
              <w:t xml:space="preserve">Both communication styles help avoid surprises, enable transparency, and ensure that municipal decisions </w:t>
            </w:r>
            <w:proofErr w:type="gramStart"/>
            <w:r>
              <w:t>are made</w:t>
            </w:r>
            <w:proofErr w:type="gramEnd"/>
            <w:r>
              <w:t xml:space="preserve"> with constituent’s interests in mind. </w:t>
            </w:r>
          </w:p>
        </w:tc>
      </w:tr>
      <w:tr w:rsidR="00AD33C5" w:rsidRPr="005E65EB" w14:paraId="335CE2E6" w14:textId="77777777" w:rsidTr="00E8486D">
        <w:trPr>
          <w:trHeight w:val="744"/>
        </w:trPr>
        <w:tc>
          <w:tcPr>
            <w:tcW w:w="4670" w:type="dxa"/>
          </w:tcPr>
          <w:p w14:paraId="19D56ADC" w14:textId="50E5E7B4" w:rsidR="00AD33C5" w:rsidRDefault="00AD33C5" w:rsidP="00E8486D">
            <w:pPr>
              <w:jc w:val="both"/>
              <w:rPr>
                <w:noProof/>
              </w:rPr>
            </w:pPr>
            <w:r>
              <w:rPr>
                <w:noProof/>
              </w:rPr>
              <w:drawing>
                <wp:inline distT="0" distB="0" distL="0" distR="0" wp14:anchorId="2850ABFA" wp14:editId="7C4B1579">
                  <wp:extent cx="2599595" cy="1463040"/>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23B98566" w14:textId="401ABF35" w:rsidR="00F40859" w:rsidRDefault="00F40859" w:rsidP="00F40859">
            <w:pPr>
              <w:spacing w:beforeLines="40" w:before="96" w:afterLines="40" w:after="96"/>
              <w:rPr>
                <w:rFonts w:cstheme="majorHAnsi"/>
                <w:b/>
              </w:rPr>
            </w:pPr>
            <w:r>
              <w:rPr>
                <w:rFonts w:cstheme="majorHAnsi"/>
                <w:b/>
              </w:rPr>
              <w:t>Activity – Page 22 (</w:t>
            </w:r>
            <w:r w:rsidR="000D420C">
              <w:rPr>
                <w:rFonts w:cstheme="majorHAnsi"/>
                <w:b/>
              </w:rPr>
              <w:t>10</w:t>
            </w:r>
            <w:r>
              <w:rPr>
                <w:rFonts w:cstheme="majorHAnsi"/>
                <w:b/>
              </w:rPr>
              <w:t xml:space="preserve"> Minutes)</w:t>
            </w:r>
          </w:p>
          <w:p w14:paraId="1F3F5C5E" w14:textId="77777777" w:rsidR="00F40859" w:rsidRDefault="00F40859" w:rsidP="00F40859">
            <w:pPr>
              <w:spacing w:beforeLines="40" w:before="96" w:afterLines="40" w:after="96"/>
              <w:rPr>
                <w:rFonts w:cstheme="majorHAnsi"/>
                <w:b/>
              </w:rPr>
            </w:pPr>
            <w:r>
              <w:rPr>
                <w:rFonts w:cstheme="majorHAnsi"/>
                <w:b/>
              </w:rPr>
              <w:t>State:</w:t>
            </w:r>
          </w:p>
          <w:p w14:paraId="5CC75278" w14:textId="290986B9" w:rsidR="00F40859" w:rsidRDefault="00F40859" w:rsidP="00F40859">
            <w:pPr>
              <w:spacing w:beforeLines="40" w:before="96" w:afterLines="40" w:after="96"/>
              <w:rPr>
                <w:rFonts w:cstheme="majorHAnsi"/>
              </w:rPr>
            </w:pPr>
            <w:r>
              <w:rPr>
                <w:rFonts w:cstheme="majorHAnsi"/>
              </w:rPr>
              <w:t xml:space="preserve">Please turn to page 22 in your workbook. </w:t>
            </w:r>
          </w:p>
          <w:p w14:paraId="6D822086" w14:textId="3426B329" w:rsidR="00487184" w:rsidRDefault="00487184" w:rsidP="00F40859">
            <w:pPr>
              <w:spacing w:beforeLines="40" w:before="96" w:afterLines="40" w:after="96"/>
              <w:rPr>
                <w:rFonts w:cstheme="majorHAnsi"/>
              </w:rPr>
            </w:pPr>
          </w:p>
          <w:p w14:paraId="4BB3F6BF" w14:textId="394931AB" w:rsidR="00487184" w:rsidRPr="00487184" w:rsidRDefault="00487184" w:rsidP="00F40859">
            <w:pPr>
              <w:spacing w:beforeLines="40" w:before="96" w:afterLines="40" w:after="96"/>
              <w:rPr>
                <w:rFonts w:cstheme="majorHAnsi"/>
                <w:i/>
              </w:rPr>
            </w:pPr>
            <w:r>
              <w:rPr>
                <w:rFonts w:cstheme="majorHAnsi"/>
                <w:i/>
              </w:rPr>
              <w:t xml:space="preserve">With the full group, brainstorm answers to the questions. </w:t>
            </w:r>
          </w:p>
          <w:p w14:paraId="580B725A" w14:textId="77777777" w:rsidR="00AD33C5" w:rsidRPr="009D1D7E" w:rsidRDefault="00565CD4" w:rsidP="00F40859">
            <w:pPr>
              <w:spacing w:beforeLines="40" w:before="96" w:afterLines="40" w:after="96"/>
              <w:rPr>
                <w:rFonts w:cstheme="majorHAnsi"/>
              </w:rPr>
            </w:pPr>
            <w:r w:rsidRPr="009D1D7E">
              <w:rPr>
                <w:rFonts w:cstheme="majorHAnsi"/>
              </w:rPr>
              <w:t>Some questions to prompt the group:</w:t>
            </w:r>
          </w:p>
          <w:p w14:paraId="27EB55B6" w14:textId="3CA03B55" w:rsidR="00E95C39" w:rsidRDefault="00E95C39" w:rsidP="00E95C39">
            <w:pPr>
              <w:pStyle w:val="ListParagraph"/>
              <w:numPr>
                <w:ilvl w:val="0"/>
                <w:numId w:val="29"/>
              </w:numPr>
              <w:spacing w:beforeLines="40" w:before="96" w:afterLines="40" w:after="96" w:line="240" w:lineRule="auto"/>
              <w:rPr>
                <w:rFonts w:cstheme="majorHAnsi"/>
              </w:rPr>
            </w:pPr>
            <w:r>
              <w:rPr>
                <w:rFonts w:cstheme="majorHAnsi"/>
              </w:rPr>
              <w:t>How do you communicate levels of service with your constituents?</w:t>
            </w:r>
          </w:p>
          <w:p w14:paraId="6A10EF16" w14:textId="6E29D14F" w:rsidR="00E95C39" w:rsidRPr="00CC037E" w:rsidRDefault="00E95C39">
            <w:pPr>
              <w:pStyle w:val="ListParagraph"/>
              <w:numPr>
                <w:ilvl w:val="0"/>
                <w:numId w:val="29"/>
              </w:numPr>
              <w:spacing w:beforeLines="40" w:before="96" w:afterLines="40" w:after="96" w:line="240" w:lineRule="auto"/>
              <w:rPr>
                <w:rFonts w:cstheme="majorHAnsi"/>
              </w:rPr>
            </w:pPr>
            <w:r>
              <w:rPr>
                <w:rFonts w:cstheme="majorHAnsi"/>
              </w:rPr>
              <w:t xml:space="preserve">Where do you choose to get input? </w:t>
            </w:r>
            <w:r w:rsidRPr="001C6AA6">
              <w:rPr>
                <w:rFonts w:cstheme="majorHAnsi"/>
              </w:rPr>
              <w:t>Which services do you engage with the public to inform levels of service? Which types of services are you less likely to engage the public in? Why?</w:t>
            </w:r>
          </w:p>
          <w:p w14:paraId="2EA8466D" w14:textId="22EAE1F6" w:rsidR="00565CD4" w:rsidRPr="009D1D7E" w:rsidRDefault="00565CD4" w:rsidP="00565CD4">
            <w:pPr>
              <w:pStyle w:val="ListParagraph"/>
              <w:numPr>
                <w:ilvl w:val="0"/>
                <w:numId w:val="29"/>
              </w:numPr>
              <w:spacing w:beforeLines="40" w:before="96" w:afterLines="40" w:after="96" w:line="240" w:lineRule="auto"/>
              <w:rPr>
                <w:rFonts w:cstheme="majorHAnsi"/>
              </w:rPr>
            </w:pPr>
            <w:r w:rsidRPr="009D1D7E">
              <w:rPr>
                <w:rFonts w:cstheme="majorHAnsi"/>
              </w:rPr>
              <w:t>How do you engage the public in budget decisions that will impact levels of service?</w:t>
            </w:r>
          </w:p>
          <w:p w14:paraId="77326027" w14:textId="77777777" w:rsidR="00565CD4" w:rsidRPr="009D1D7E" w:rsidRDefault="00565CD4" w:rsidP="00565CD4">
            <w:pPr>
              <w:pStyle w:val="ListParagraph"/>
              <w:numPr>
                <w:ilvl w:val="0"/>
                <w:numId w:val="29"/>
              </w:numPr>
              <w:spacing w:beforeLines="40" w:before="96" w:afterLines="40" w:after="96" w:line="240" w:lineRule="auto"/>
              <w:rPr>
                <w:rFonts w:cstheme="majorHAnsi"/>
              </w:rPr>
            </w:pPr>
            <w:r w:rsidRPr="009D1D7E">
              <w:rPr>
                <w:rFonts w:cstheme="majorHAnsi"/>
              </w:rPr>
              <w:t>What has been most successful?</w:t>
            </w:r>
          </w:p>
          <w:p w14:paraId="70B67FAE" w14:textId="77777777" w:rsidR="00565CD4" w:rsidRPr="009D1D7E" w:rsidRDefault="00565CD4" w:rsidP="00565CD4">
            <w:pPr>
              <w:pStyle w:val="ListParagraph"/>
              <w:numPr>
                <w:ilvl w:val="0"/>
                <w:numId w:val="29"/>
              </w:numPr>
              <w:spacing w:beforeLines="40" w:before="96" w:afterLines="40" w:after="96" w:line="240" w:lineRule="auto"/>
              <w:rPr>
                <w:rFonts w:cstheme="majorHAnsi"/>
                <w:b/>
              </w:rPr>
            </w:pPr>
            <w:r w:rsidRPr="009D1D7E">
              <w:rPr>
                <w:rFonts w:cstheme="majorHAnsi"/>
              </w:rPr>
              <w:t>What has been the most challenging?</w:t>
            </w:r>
          </w:p>
          <w:p w14:paraId="2B71447B" w14:textId="0FCD1967" w:rsidR="00E95C39" w:rsidRPr="00CC037E" w:rsidRDefault="00E95C39" w:rsidP="009D1D7E">
            <w:pPr>
              <w:pStyle w:val="ListParagraph"/>
              <w:numPr>
                <w:ilvl w:val="0"/>
                <w:numId w:val="29"/>
              </w:numPr>
              <w:spacing w:beforeLines="40" w:before="96" w:afterLines="40" w:after="96" w:line="240" w:lineRule="auto"/>
              <w:rPr>
                <w:rFonts w:cstheme="majorHAnsi"/>
              </w:rPr>
            </w:pPr>
            <w:r w:rsidRPr="009D1D7E">
              <w:rPr>
                <w:rFonts w:cstheme="majorHAnsi"/>
              </w:rPr>
              <w:lastRenderedPageBreak/>
              <w:t>What do you do when there is not agreement on the level of service or willingness to pay?</w:t>
            </w:r>
          </w:p>
        </w:tc>
      </w:tr>
    </w:tbl>
    <w:p w14:paraId="25EF602C" w14:textId="2E03980E" w:rsidR="00382675" w:rsidRDefault="00382675" w:rsidP="00382675"/>
    <w:p w14:paraId="057FBCB1" w14:textId="54F16B8E" w:rsidR="00D51888" w:rsidRPr="00BB33CE" w:rsidRDefault="00D51888" w:rsidP="00D51888">
      <w:pPr>
        <w:pStyle w:val="Heading1"/>
      </w:pPr>
      <w:bookmarkStart w:id="19" w:name="_Toc511119612"/>
      <w:r w:rsidRPr="00BB33CE">
        <w:t xml:space="preserve">Learning Goal: </w:t>
      </w:r>
      <w:r>
        <w:rPr>
          <w:rFonts w:cs="Tahoma"/>
        </w:rPr>
        <w:t>Monitor and Revise Levels of Service</w:t>
      </w:r>
      <w:bookmarkEnd w:id="19"/>
    </w:p>
    <w:p w14:paraId="10767299" w14:textId="25AF4D16" w:rsidR="00D51888" w:rsidRDefault="009D1D7E" w:rsidP="00D51888">
      <w:pPr>
        <w:pStyle w:val="Heading2"/>
      </w:pPr>
      <w:r>
        <w:t>30</w:t>
      </w:r>
      <w:r w:rsidR="00D51888">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D51888" w:rsidRPr="005E65EB" w14:paraId="0BB61C95" w14:textId="77777777" w:rsidTr="00AD33C5">
        <w:trPr>
          <w:tblHeader/>
        </w:trPr>
        <w:tc>
          <w:tcPr>
            <w:tcW w:w="4670" w:type="dxa"/>
            <w:tcBorders>
              <w:right w:val="single" w:sz="8" w:space="0" w:color="FFFFFF" w:themeColor="background1"/>
            </w:tcBorders>
            <w:shd w:val="clear" w:color="auto" w:fill="2F5496" w:themeFill="accent1" w:themeFillShade="BF"/>
          </w:tcPr>
          <w:p w14:paraId="2B171613" w14:textId="77777777" w:rsidR="00D51888" w:rsidRPr="00884582" w:rsidRDefault="00D51888" w:rsidP="00AD33C5">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2FB69D1D" w14:textId="77777777" w:rsidR="00D51888" w:rsidRPr="005E65EB" w:rsidRDefault="00D51888" w:rsidP="00AD33C5">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D51888" w:rsidRPr="005E65EB" w14:paraId="13BAA124" w14:textId="77777777" w:rsidTr="00AD33C5">
        <w:trPr>
          <w:trHeight w:val="744"/>
        </w:trPr>
        <w:tc>
          <w:tcPr>
            <w:tcW w:w="4670" w:type="dxa"/>
          </w:tcPr>
          <w:p w14:paraId="647338B3" w14:textId="7DBD27BE" w:rsidR="00D51888" w:rsidRPr="002A24F2" w:rsidRDefault="00487184" w:rsidP="00AD33C5">
            <w:pPr>
              <w:jc w:val="both"/>
            </w:pPr>
            <w:r w:rsidRPr="00487184">
              <w:rPr>
                <w:noProof/>
              </w:rPr>
              <w:drawing>
                <wp:inline distT="0" distB="0" distL="0" distR="0" wp14:anchorId="5CAA9DA1" wp14:editId="3FF9FFC8">
                  <wp:extent cx="2596896" cy="1460754"/>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596896" cy="1460754"/>
                          </a:xfrm>
                          <a:prstGeom prst="rect">
                            <a:avLst/>
                          </a:prstGeom>
                        </pic:spPr>
                      </pic:pic>
                    </a:graphicData>
                  </a:graphic>
                </wp:inline>
              </w:drawing>
            </w:r>
          </w:p>
        </w:tc>
        <w:tc>
          <w:tcPr>
            <w:tcW w:w="6120" w:type="dxa"/>
          </w:tcPr>
          <w:p w14:paraId="3AE2013E" w14:textId="77777777" w:rsidR="00D51888" w:rsidRDefault="00345573" w:rsidP="00AD33C5">
            <w:pPr>
              <w:spacing w:beforeLines="40" w:before="96" w:afterLines="40" w:after="96"/>
              <w:rPr>
                <w:rFonts w:cstheme="majorHAnsi"/>
                <w:b/>
              </w:rPr>
            </w:pPr>
            <w:r>
              <w:rPr>
                <w:rFonts w:cstheme="majorHAnsi"/>
                <w:b/>
              </w:rPr>
              <w:t>State:</w:t>
            </w:r>
          </w:p>
          <w:p w14:paraId="01C188F8" w14:textId="707C4BA4" w:rsidR="00487184" w:rsidRDefault="00487184" w:rsidP="00487184">
            <w:pPr>
              <w:pStyle w:val="ListParagraph"/>
            </w:pPr>
            <w:r>
              <w:t xml:space="preserve">Staff should regularly monitor LOS to understand if targets are </w:t>
            </w:r>
            <w:proofErr w:type="gramStart"/>
            <w:r>
              <w:t>being met</w:t>
            </w:r>
            <w:proofErr w:type="gramEnd"/>
            <w:r>
              <w:t xml:space="preserve">, or if targets are even suitable. </w:t>
            </w:r>
          </w:p>
          <w:p w14:paraId="33530A30" w14:textId="044C64BE" w:rsidR="00345573" w:rsidRPr="00345573" w:rsidRDefault="00345573" w:rsidP="00487184">
            <w:pPr>
              <w:pStyle w:val="ListParagraph"/>
            </w:pPr>
            <w:r>
              <w:t xml:space="preserve">There are several approaches that can </w:t>
            </w:r>
            <w:proofErr w:type="gramStart"/>
            <w:r>
              <w:t>be taken</w:t>
            </w:r>
            <w:proofErr w:type="gramEnd"/>
            <w:r>
              <w:t xml:space="preserve"> to monitor </w:t>
            </w:r>
            <w:r w:rsidR="008D32AA">
              <w:t>LOS</w:t>
            </w:r>
            <w:r>
              <w:t xml:space="preserve">, identify when targets are being met, and when either current performance or targets need to be refined. </w:t>
            </w:r>
          </w:p>
        </w:tc>
      </w:tr>
      <w:tr w:rsidR="004E41A0" w:rsidRPr="005E65EB" w14:paraId="1C84F372" w14:textId="77777777" w:rsidTr="00AD33C5">
        <w:trPr>
          <w:trHeight w:val="744"/>
        </w:trPr>
        <w:tc>
          <w:tcPr>
            <w:tcW w:w="4670" w:type="dxa"/>
          </w:tcPr>
          <w:p w14:paraId="5CEE51F1" w14:textId="0DB3ABCC" w:rsidR="004E41A0" w:rsidRDefault="004E41A0" w:rsidP="00AD33C5">
            <w:pPr>
              <w:jc w:val="both"/>
              <w:rPr>
                <w:noProof/>
              </w:rPr>
            </w:pPr>
            <w:r>
              <w:rPr>
                <w:noProof/>
              </w:rPr>
              <w:drawing>
                <wp:inline distT="0" distB="0" distL="0" distR="0" wp14:anchorId="4C317A39" wp14:editId="73684ABB">
                  <wp:extent cx="2599595" cy="1462272"/>
                  <wp:effectExtent l="0" t="0" r="0" b="50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2599595" cy="1462272"/>
                          </a:xfrm>
                          <a:prstGeom prst="rect">
                            <a:avLst/>
                          </a:prstGeom>
                          <a:noFill/>
                          <a:ln>
                            <a:noFill/>
                          </a:ln>
                        </pic:spPr>
                      </pic:pic>
                    </a:graphicData>
                  </a:graphic>
                </wp:inline>
              </w:drawing>
            </w:r>
          </w:p>
        </w:tc>
        <w:tc>
          <w:tcPr>
            <w:tcW w:w="6120" w:type="dxa"/>
          </w:tcPr>
          <w:p w14:paraId="3E079FAA" w14:textId="77777777" w:rsidR="004E41A0" w:rsidRDefault="0094569E" w:rsidP="00AD33C5">
            <w:pPr>
              <w:spacing w:beforeLines="40" w:before="96" w:afterLines="40" w:after="96"/>
              <w:rPr>
                <w:rFonts w:cstheme="majorHAnsi"/>
                <w:b/>
              </w:rPr>
            </w:pPr>
            <w:r>
              <w:rPr>
                <w:rFonts w:cstheme="majorHAnsi"/>
                <w:b/>
              </w:rPr>
              <w:t>State:</w:t>
            </w:r>
          </w:p>
          <w:p w14:paraId="47A8B0E7" w14:textId="77777777" w:rsidR="0094569E" w:rsidRDefault="0094569E" w:rsidP="00AD33C5">
            <w:pPr>
              <w:spacing w:beforeLines="40" w:before="96" w:afterLines="40" w:after="96"/>
              <w:rPr>
                <w:rFonts w:cstheme="majorHAnsi"/>
              </w:rPr>
            </w:pPr>
            <w:r>
              <w:rPr>
                <w:rFonts w:cstheme="majorHAnsi"/>
              </w:rPr>
              <w:t xml:space="preserve">Current LOS can </w:t>
            </w:r>
            <w:proofErr w:type="gramStart"/>
            <w:r>
              <w:rPr>
                <w:rFonts w:cstheme="majorHAnsi"/>
              </w:rPr>
              <w:t>be monitored</w:t>
            </w:r>
            <w:proofErr w:type="gramEnd"/>
            <w:r>
              <w:rPr>
                <w:rFonts w:cstheme="majorHAnsi"/>
              </w:rPr>
              <w:t xml:space="preserve"> through:</w:t>
            </w:r>
          </w:p>
          <w:p w14:paraId="29499BC7" w14:textId="77777777" w:rsidR="0094569E" w:rsidRDefault="0094569E" w:rsidP="0094569E">
            <w:pPr>
              <w:pStyle w:val="ListParagraph"/>
              <w:numPr>
                <w:ilvl w:val="0"/>
                <w:numId w:val="23"/>
              </w:numPr>
              <w:spacing w:beforeLines="40" w:before="96" w:afterLines="40" w:after="96" w:line="240" w:lineRule="auto"/>
              <w:rPr>
                <w:rFonts w:cstheme="majorHAnsi"/>
              </w:rPr>
            </w:pPr>
            <w:r>
              <w:rPr>
                <w:rFonts w:cstheme="majorHAnsi"/>
              </w:rPr>
              <w:t>Resident comments and complaints</w:t>
            </w:r>
          </w:p>
          <w:p w14:paraId="61D71796" w14:textId="77777777" w:rsidR="0094569E" w:rsidRDefault="0094569E" w:rsidP="0094569E">
            <w:pPr>
              <w:pStyle w:val="ListParagraph"/>
              <w:numPr>
                <w:ilvl w:val="0"/>
                <w:numId w:val="23"/>
              </w:numPr>
              <w:spacing w:beforeLines="40" w:before="96" w:afterLines="40" w:after="96" w:line="240" w:lineRule="auto"/>
              <w:rPr>
                <w:rFonts w:cstheme="majorHAnsi"/>
              </w:rPr>
            </w:pPr>
            <w:r>
              <w:rPr>
                <w:rFonts w:cstheme="majorHAnsi"/>
              </w:rPr>
              <w:t>Operational observations</w:t>
            </w:r>
          </w:p>
          <w:p w14:paraId="427FC4A0" w14:textId="77777777" w:rsidR="0094569E" w:rsidRDefault="0094569E" w:rsidP="0094569E">
            <w:pPr>
              <w:pStyle w:val="ListParagraph"/>
              <w:numPr>
                <w:ilvl w:val="0"/>
                <w:numId w:val="23"/>
              </w:numPr>
              <w:spacing w:beforeLines="40" w:before="96" w:afterLines="40" w:after="96" w:line="240" w:lineRule="auto"/>
              <w:rPr>
                <w:rFonts w:cstheme="majorHAnsi"/>
              </w:rPr>
            </w:pPr>
            <w:r>
              <w:rPr>
                <w:rFonts w:cstheme="majorHAnsi"/>
              </w:rPr>
              <w:t>Service outcomes such as service outages or sewer back ups</w:t>
            </w:r>
          </w:p>
          <w:p w14:paraId="2F7502FC" w14:textId="6EC1C7BA" w:rsidR="0094569E" w:rsidRDefault="009E2041" w:rsidP="0094569E">
            <w:pPr>
              <w:spacing w:beforeLines="40" w:before="96" w:afterLines="40" w:after="96"/>
              <w:rPr>
                <w:rFonts w:cstheme="majorHAnsi"/>
              </w:rPr>
            </w:pPr>
            <w:r>
              <w:rPr>
                <w:rFonts w:cstheme="majorHAnsi"/>
              </w:rPr>
              <w:t>The suitability of t</w:t>
            </w:r>
            <w:r w:rsidR="0094569E">
              <w:rPr>
                <w:rFonts w:cstheme="majorHAnsi"/>
              </w:rPr>
              <w:t>arget LOS</w:t>
            </w:r>
            <w:r w:rsidR="00487184">
              <w:rPr>
                <w:rFonts w:cstheme="majorHAnsi"/>
              </w:rPr>
              <w:t xml:space="preserve"> </w:t>
            </w:r>
            <w:r>
              <w:rPr>
                <w:rFonts w:cstheme="majorHAnsi"/>
              </w:rPr>
              <w:t xml:space="preserve">can </w:t>
            </w:r>
            <w:proofErr w:type="gramStart"/>
            <w:r>
              <w:rPr>
                <w:rFonts w:cstheme="majorHAnsi"/>
              </w:rPr>
              <w:t>be monitored</w:t>
            </w:r>
            <w:proofErr w:type="gramEnd"/>
            <w:r>
              <w:rPr>
                <w:rFonts w:cstheme="majorHAnsi"/>
              </w:rPr>
              <w:t xml:space="preserve"> through:</w:t>
            </w:r>
          </w:p>
          <w:p w14:paraId="24250B56" w14:textId="3507331D" w:rsidR="0094569E" w:rsidRDefault="0057494F" w:rsidP="0094569E">
            <w:pPr>
              <w:pStyle w:val="ListParagraph"/>
              <w:numPr>
                <w:ilvl w:val="0"/>
                <w:numId w:val="24"/>
              </w:numPr>
              <w:spacing w:beforeLines="40" w:before="96" w:afterLines="40" w:after="96" w:line="240" w:lineRule="auto"/>
              <w:rPr>
                <w:rFonts w:cstheme="majorHAnsi"/>
              </w:rPr>
            </w:pPr>
            <w:proofErr w:type="gramStart"/>
            <w:r>
              <w:rPr>
                <w:rFonts w:cstheme="majorHAnsi"/>
              </w:rPr>
              <w:t>Master</w:t>
            </w:r>
            <w:proofErr w:type="gramEnd"/>
            <w:r>
              <w:rPr>
                <w:rFonts w:cstheme="majorHAnsi"/>
              </w:rPr>
              <w:t xml:space="preserve"> planning exercises such as </w:t>
            </w:r>
            <w:r w:rsidR="000D420C">
              <w:rPr>
                <w:rFonts w:cstheme="majorHAnsi"/>
              </w:rPr>
              <w:t xml:space="preserve">the development of a </w:t>
            </w:r>
            <w:r>
              <w:rPr>
                <w:rFonts w:cstheme="majorHAnsi"/>
              </w:rPr>
              <w:t>recreation master plan</w:t>
            </w:r>
          </w:p>
          <w:p w14:paraId="64DF147F" w14:textId="77777777" w:rsidR="0057494F" w:rsidRDefault="0057494F" w:rsidP="0094569E">
            <w:pPr>
              <w:pStyle w:val="ListParagraph"/>
              <w:numPr>
                <w:ilvl w:val="0"/>
                <w:numId w:val="24"/>
              </w:numPr>
              <w:spacing w:beforeLines="40" w:before="96" w:afterLines="40" w:after="96" w:line="240" w:lineRule="auto"/>
              <w:rPr>
                <w:rFonts w:cstheme="majorHAnsi"/>
              </w:rPr>
            </w:pPr>
            <w:r>
              <w:rPr>
                <w:rFonts w:cstheme="majorHAnsi"/>
              </w:rPr>
              <w:t>Best practices research</w:t>
            </w:r>
          </w:p>
          <w:p w14:paraId="12E89391" w14:textId="77777777" w:rsidR="0057494F" w:rsidRDefault="0057494F" w:rsidP="0057494F">
            <w:pPr>
              <w:pStyle w:val="ListParagraph"/>
              <w:numPr>
                <w:ilvl w:val="0"/>
                <w:numId w:val="24"/>
              </w:numPr>
              <w:spacing w:beforeLines="40" w:before="96" w:afterLines="40" w:after="96" w:line="240" w:lineRule="auto"/>
              <w:rPr>
                <w:rFonts w:cstheme="majorHAnsi"/>
              </w:rPr>
            </w:pPr>
            <w:r>
              <w:rPr>
                <w:rFonts w:cstheme="majorHAnsi"/>
              </w:rPr>
              <w:t>Municipal resources review</w:t>
            </w:r>
          </w:p>
          <w:p w14:paraId="3DCA7F5D" w14:textId="776B73B0" w:rsidR="0057494F" w:rsidRPr="0057494F" w:rsidRDefault="0057494F" w:rsidP="0057494F">
            <w:pPr>
              <w:pStyle w:val="ListParagraph"/>
              <w:numPr>
                <w:ilvl w:val="0"/>
                <w:numId w:val="24"/>
              </w:numPr>
              <w:spacing w:beforeLines="40" w:before="96" w:afterLines="40" w:after="96" w:line="240" w:lineRule="auto"/>
              <w:rPr>
                <w:rFonts w:cstheme="majorHAnsi"/>
              </w:rPr>
            </w:pPr>
            <w:r>
              <w:rPr>
                <w:rFonts w:cstheme="majorHAnsi"/>
              </w:rPr>
              <w:t>Community engagement</w:t>
            </w:r>
          </w:p>
        </w:tc>
      </w:tr>
      <w:tr w:rsidR="004E41A0" w:rsidRPr="005E65EB" w14:paraId="134A4DC5" w14:textId="77777777" w:rsidTr="00AD33C5">
        <w:trPr>
          <w:trHeight w:val="744"/>
        </w:trPr>
        <w:tc>
          <w:tcPr>
            <w:tcW w:w="4670" w:type="dxa"/>
          </w:tcPr>
          <w:p w14:paraId="71A35D2D" w14:textId="0395C042" w:rsidR="004E41A0" w:rsidRDefault="004E41A0" w:rsidP="00AD33C5">
            <w:pPr>
              <w:jc w:val="both"/>
              <w:rPr>
                <w:noProof/>
              </w:rPr>
            </w:pPr>
            <w:r>
              <w:rPr>
                <w:noProof/>
              </w:rPr>
              <w:drawing>
                <wp:inline distT="0" distB="0" distL="0" distR="0" wp14:anchorId="22FD4D1D" wp14:editId="1524477C">
                  <wp:extent cx="2599595" cy="1463040"/>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99595" cy="1463040"/>
                          </a:xfrm>
                          <a:prstGeom prst="rect">
                            <a:avLst/>
                          </a:prstGeom>
                          <a:noFill/>
                          <a:ln>
                            <a:noFill/>
                          </a:ln>
                        </pic:spPr>
                      </pic:pic>
                    </a:graphicData>
                  </a:graphic>
                </wp:inline>
              </w:drawing>
            </w:r>
          </w:p>
        </w:tc>
        <w:tc>
          <w:tcPr>
            <w:tcW w:w="6120" w:type="dxa"/>
          </w:tcPr>
          <w:p w14:paraId="341F1F53" w14:textId="6B89B474" w:rsidR="00345573" w:rsidRDefault="00345573" w:rsidP="00345573">
            <w:pPr>
              <w:spacing w:beforeLines="40" w:before="96" w:afterLines="40" w:after="96"/>
              <w:rPr>
                <w:rFonts w:cstheme="majorHAnsi"/>
                <w:b/>
              </w:rPr>
            </w:pPr>
            <w:r>
              <w:rPr>
                <w:rFonts w:cstheme="majorHAnsi"/>
                <w:b/>
              </w:rPr>
              <w:t>Activity – Page 24 (</w:t>
            </w:r>
            <w:r w:rsidR="000D420C">
              <w:rPr>
                <w:rFonts w:cstheme="majorHAnsi"/>
                <w:b/>
              </w:rPr>
              <w:t>10</w:t>
            </w:r>
            <w:r>
              <w:rPr>
                <w:rFonts w:cstheme="majorHAnsi"/>
                <w:b/>
              </w:rPr>
              <w:t xml:space="preserve"> Minutes)</w:t>
            </w:r>
          </w:p>
          <w:p w14:paraId="290184E7" w14:textId="77777777" w:rsidR="00345573" w:rsidRDefault="00345573" w:rsidP="00345573">
            <w:pPr>
              <w:spacing w:beforeLines="40" w:before="96" w:afterLines="40" w:after="96"/>
              <w:rPr>
                <w:rFonts w:cstheme="majorHAnsi"/>
                <w:b/>
              </w:rPr>
            </w:pPr>
            <w:r>
              <w:rPr>
                <w:rFonts w:cstheme="majorHAnsi"/>
                <w:b/>
              </w:rPr>
              <w:t>State:</w:t>
            </w:r>
          </w:p>
          <w:p w14:paraId="3A544BEA" w14:textId="0FD84D1E" w:rsidR="00345573" w:rsidRDefault="00345573" w:rsidP="00345573">
            <w:pPr>
              <w:spacing w:beforeLines="40" w:before="96" w:afterLines="40" w:after="96"/>
              <w:rPr>
                <w:rFonts w:cstheme="majorHAnsi"/>
              </w:rPr>
            </w:pPr>
            <w:r>
              <w:rPr>
                <w:rFonts w:cstheme="majorHAnsi"/>
              </w:rPr>
              <w:t>Please turn to page 24 in your workbook. Please take a few moments to</w:t>
            </w:r>
            <w:r w:rsidR="009E2041">
              <w:rPr>
                <w:rFonts w:cstheme="majorHAnsi"/>
              </w:rPr>
              <w:t xml:space="preserve"> individually</w:t>
            </w:r>
            <w:r>
              <w:rPr>
                <w:rFonts w:cstheme="majorHAnsi"/>
              </w:rPr>
              <w:t xml:space="preserve"> reflect on the questions</w:t>
            </w:r>
            <w:r w:rsidR="009E2041">
              <w:rPr>
                <w:rFonts w:cstheme="majorHAnsi"/>
              </w:rPr>
              <w:t>.</w:t>
            </w:r>
          </w:p>
          <w:p w14:paraId="4EF11A1C" w14:textId="77777777" w:rsidR="00345573" w:rsidRDefault="00345573" w:rsidP="00345573">
            <w:pPr>
              <w:spacing w:beforeLines="40" w:before="96" w:afterLines="40" w:after="96"/>
              <w:rPr>
                <w:rFonts w:cstheme="majorHAnsi"/>
                <w:b/>
              </w:rPr>
            </w:pPr>
            <w:r w:rsidRPr="008D750E">
              <w:rPr>
                <w:rFonts w:cstheme="majorHAnsi"/>
                <w:b/>
              </w:rPr>
              <w:t>Debrief:</w:t>
            </w:r>
          </w:p>
          <w:p w14:paraId="233A6BE7" w14:textId="781343DF" w:rsidR="004E41A0" w:rsidRPr="005E65EB" w:rsidRDefault="00345573" w:rsidP="00345573">
            <w:pPr>
              <w:spacing w:beforeLines="40" w:before="96" w:afterLines="40" w:after="96"/>
              <w:rPr>
                <w:rFonts w:cstheme="majorHAnsi"/>
                <w:b/>
              </w:rPr>
            </w:pPr>
            <w:r>
              <w:rPr>
                <w:rFonts w:cstheme="majorHAnsi"/>
              </w:rPr>
              <w:t>Ask for participants to volunteer to share some of their thoughts</w:t>
            </w:r>
            <w:proofErr w:type="gramStart"/>
            <w:r>
              <w:rPr>
                <w:rFonts w:cstheme="majorHAnsi"/>
              </w:rPr>
              <w:t xml:space="preserve">. </w:t>
            </w:r>
            <w:r w:rsidRPr="008D750E">
              <w:rPr>
                <w:rFonts w:cstheme="majorHAnsi"/>
              </w:rPr>
              <w:t xml:space="preserve"> </w:t>
            </w:r>
            <w:proofErr w:type="gramEnd"/>
            <w:r w:rsidRPr="008D750E">
              <w:rPr>
                <w:rFonts w:cstheme="majorHAnsi"/>
              </w:rPr>
              <w:t xml:space="preserve"> </w:t>
            </w:r>
          </w:p>
        </w:tc>
      </w:tr>
    </w:tbl>
    <w:p w14:paraId="59CD2895" w14:textId="209F1B4F" w:rsidR="00D51888" w:rsidRDefault="00D51888" w:rsidP="00382675"/>
    <w:p w14:paraId="03DF3FBA" w14:textId="1FDA0093" w:rsidR="000843D0" w:rsidRPr="00BB33CE" w:rsidRDefault="000843D0" w:rsidP="000843D0">
      <w:pPr>
        <w:pStyle w:val="Heading1"/>
      </w:pPr>
      <w:bookmarkStart w:id="20" w:name="_Toc511119613"/>
      <w:r>
        <w:rPr>
          <w:rFonts w:cs="Tahoma"/>
        </w:rPr>
        <w:t>Concluding Remarks</w:t>
      </w:r>
      <w:bookmarkEnd w:id="20"/>
      <w:r>
        <w:rPr>
          <w:rFonts w:cs="Tahoma"/>
        </w:rPr>
        <w:t xml:space="preserve"> </w:t>
      </w:r>
    </w:p>
    <w:p w14:paraId="269C7D77" w14:textId="512D1E9B" w:rsidR="000843D0" w:rsidRDefault="00241EF9" w:rsidP="000843D0">
      <w:pPr>
        <w:pStyle w:val="Heading2"/>
      </w:pPr>
      <w:r>
        <w:t>10</w:t>
      </w:r>
      <w:r w:rsidR="000843D0">
        <w:t xml:space="preserve"> minutes |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374C0A" w:rsidRPr="005E65EB" w14:paraId="69F081E1" w14:textId="77777777" w:rsidTr="00E2186C">
        <w:trPr>
          <w:tblHeader/>
        </w:trPr>
        <w:tc>
          <w:tcPr>
            <w:tcW w:w="4464" w:type="dxa"/>
            <w:tcBorders>
              <w:right w:val="single" w:sz="8" w:space="0" w:color="FFFFFF" w:themeColor="background1"/>
            </w:tcBorders>
            <w:shd w:val="clear" w:color="auto" w:fill="2F5496" w:themeFill="accent1" w:themeFillShade="BF"/>
          </w:tcPr>
          <w:p w14:paraId="5A1EA1CC" w14:textId="77777777" w:rsidR="00374C0A" w:rsidRPr="00884582" w:rsidRDefault="00374C0A" w:rsidP="00E2186C">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6431EA25" w14:textId="77777777" w:rsidR="00374C0A" w:rsidRPr="005E65EB" w:rsidRDefault="00374C0A" w:rsidP="00E2186C">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74C0A" w:rsidRPr="009901AB" w14:paraId="4DB80FC1" w14:textId="77777777" w:rsidTr="00E2186C">
        <w:trPr>
          <w:trHeight w:val="744"/>
        </w:trPr>
        <w:tc>
          <w:tcPr>
            <w:tcW w:w="4464" w:type="dxa"/>
          </w:tcPr>
          <w:p w14:paraId="4AB378EB" w14:textId="77777777" w:rsidR="00374C0A" w:rsidRPr="002A24F2" w:rsidRDefault="00374C0A" w:rsidP="00E2186C">
            <w:pPr>
              <w:jc w:val="both"/>
            </w:pPr>
            <w:r w:rsidRPr="00FE7584">
              <w:rPr>
                <w:noProof/>
              </w:rPr>
              <w:drawing>
                <wp:inline distT="0" distB="0" distL="0" distR="0" wp14:anchorId="7F750F1F" wp14:editId="48D2037C">
                  <wp:extent cx="2697480" cy="1517650"/>
                  <wp:effectExtent l="0" t="0" r="762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97480" cy="1517650"/>
                          </a:xfrm>
                          <a:prstGeom prst="rect">
                            <a:avLst/>
                          </a:prstGeom>
                        </pic:spPr>
                      </pic:pic>
                    </a:graphicData>
                  </a:graphic>
                </wp:inline>
              </w:drawing>
            </w:r>
          </w:p>
        </w:tc>
        <w:tc>
          <w:tcPr>
            <w:tcW w:w="6120" w:type="dxa"/>
          </w:tcPr>
          <w:p w14:paraId="6232A397" w14:textId="77777777" w:rsidR="00374C0A" w:rsidRPr="00A52DE4" w:rsidRDefault="00374C0A" w:rsidP="00E2186C">
            <w:pPr>
              <w:spacing w:after="160" w:line="259" w:lineRule="auto"/>
              <w:rPr>
                <w:rFonts w:cstheme="majorHAnsi"/>
                <w:b/>
              </w:rPr>
            </w:pPr>
            <w:r w:rsidRPr="00A52DE4">
              <w:rPr>
                <w:rFonts w:cstheme="majorHAnsi"/>
                <w:b/>
              </w:rPr>
              <w:t>State:</w:t>
            </w:r>
          </w:p>
          <w:p w14:paraId="4BBAB7FD" w14:textId="77777777" w:rsidR="00374C0A" w:rsidRPr="00A52DE4" w:rsidRDefault="00374C0A" w:rsidP="00E2186C">
            <w:pPr>
              <w:pStyle w:val="ListParagraph"/>
            </w:pPr>
            <w:r w:rsidRPr="00A52DE4">
              <w:t xml:space="preserve">Well, </w:t>
            </w:r>
            <w:proofErr w:type="gramStart"/>
            <w:r w:rsidRPr="00A52DE4">
              <w:t>you’ve</w:t>
            </w:r>
            <w:proofErr w:type="gramEnd"/>
            <w:r w:rsidRPr="00A52DE4">
              <w:t xml:space="preserve"> made it!</w:t>
            </w:r>
          </w:p>
          <w:p w14:paraId="55314079" w14:textId="77777777" w:rsidR="00374C0A" w:rsidRDefault="00374C0A" w:rsidP="00E2186C">
            <w:pPr>
              <w:pStyle w:val="ListParagraph"/>
            </w:pPr>
            <w:r w:rsidRPr="00A52DE4">
              <w:t xml:space="preserve">Here </w:t>
            </w:r>
            <w:r>
              <w:t>we</w:t>
            </w:r>
            <w:r w:rsidRPr="00A52DE4">
              <w:t xml:space="preserve"> are at the end of the course. </w:t>
            </w:r>
          </w:p>
          <w:p w14:paraId="5D833A72" w14:textId="77777777" w:rsidR="00374C0A" w:rsidRPr="00A52DE4" w:rsidRDefault="00374C0A" w:rsidP="00E2186C">
            <w:pPr>
              <w:pStyle w:val="ListParagraph"/>
            </w:pPr>
            <w:r w:rsidRPr="00A52DE4">
              <w:t xml:space="preserve">I hope you found today full of learning, </w:t>
            </w:r>
            <w:proofErr w:type="gramStart"/>
            <w:r w:rsidRPr="00A52DE4">
              <w:t>good conversation</w:t>
            </w:r>
            <w:proofErr w:type="gramEnd"/>
            <w:r w:rsidRPr="00A52DE4">
              <w:t>, and shared insight. I want to thank you for joining us.</w:t>
            </w:r>
          </w:p>
          <w:p w14:paraId="0E66151D" w14:textId="77777777" w:rsidR="00374C0A" w:rsidRPr="00ED1A01" w:rsidRDefault="00374C0A" w:rsidP="00E2186C">
            <w:pPr>
              <w:pStyle w:val="ListParagraph"/>
              <w:rPr>
                <w:b/>
              </w:rPr>
            </w:pPr>
            <w:r w:rsidRPr="00A00CBE">
              <w:t xml:space="preserve">Remember, today is just a start. </w:t>
            </w:r>
          </w:p>
          <w:p w14:paraId="7D44AA03" w14:textId="4D5F1D8D" w:rsidR="00374C0A" w:rsidRPr="009901AB" w:rsidRDefault="00374C0A" w:rsidP="00E2186C">
            <w:pPr>
              <w:pStyle w:val="ListParagraph"/>
              <w:rPr>
                <w:b/>
              </w:rPr>
            </w:pPr>
            <w:r w:rsidRPr="00A00CBE">
              <w:t xml:space="preserve">Together, </w:t>
            </w:r>
            <w:proofErr w:type="gramStart"/>
            <w:r w:rsidRPr="00A00CBE">
              <w:t>we’ve</w:t>
            </w:r>
            <w:proofErr w:type="gramEnd"/>
            <w:r w:rsidRPr="00A00CBE">
              <w:t xml:space="preserve"> laid the foundation, but we hope that you’ll continue to learn, ask questions, and participate in other opportunities to expand your knowledge of</w:t>
            </w:r>
            <w:r>
              <w:t xml:space="preserve"> LOS and asset management</w:t>
            </w:r>
            <w:r w:rsidRPr="00A00CBE">
              <w:t xml:space="preserve">. </w:t>
            </w:r>
          </w:p>
          <w:p w14:paraId="4E3B22EF" w14:textId="77777777" w:rsidR="00374C0A" w:rsidRPr="009901AB" w:rsidRDefault="00374C0A" w:rsidP="00E2186C">
            <w:pPr>
              <w:pStyle w:val="ListParagraph"/>
              <w:rPr>
                <w:b/>
              </w:rPr>
            </w:pPr>
            <w:r w:rsidRPr="00A00CBE">
              <w:t>Throughout th</w:t>
            </w:r>
            <w:r>
              <w:t>e workbook</w:t>
            </w:r>
            <w:r w:rsidRPr="00A00CBE">
              <w:t>, and at the back, you can find the glossary and a list of resources if you ever need to reference something you learned in this course.</w:t>
            </w:r>
          </w:p>
        </w:tc>
      </w:tr>
      <w:tr w:rsidR="00374C0A" w:rsidRPr="005E65EB" w14:paraId="5D83FD6A" w14:textId="77777777" w:rsidTr="00E2186C">
        <w:trPr>
          <w:trHeight w:val="744"/>
        </w:trPr>
        <w:tc>
          <w:tcPr>
            <w:tcW w:w="4464" w:type="dxa"/>
          </w:tcPr>
          <w:p w14:paraId="29412C4B" w14:textId="77777777" w:rsidR="00374C0A" w:rsidRPr="00FE7584" w:rsidRDefault="00374C0A" w:rsidP="00E2186C">
            <w:pPr>
              <w:jc w:val="both"/>
            </w:pPr>
            <w:r w:rsidRPr="00FE7584">
              <w:rPr>
                <w:noProof/>
              </w:rPr>
              <w:drawing>
                <wp:inline distT="0" distB="0" distL="0" distR="0" wp14:anchorId="3BDC8330" wp14:editId="15A1ABCC">
                  <wp:extent cx="2697480" cy="1517650"/>
                  <wp:effectExtent l="0" t="0" r="762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697480" cy="1517650"/>
                          </a:xfrm>
                          <a:prstGeom prst="rect">
                            <a:avLst/>
                          </a:prstGeom>
                        </pic:spPr>
                      </pic:pic>
                    </a:graphicData>
                  </a:graphic>
                </wp:inline>
              </w:drawing>
            </w:r>
          </w:p>
        </w:tc>
        <w:tc>
          <w:tcPr>
            <w:tcW w:w="6120" w:type="dxa"/>
          </w:tcPr>
          <w:p w14:paraId="444CF02B" w14:textId="77777777" w:rsidR="00374C0A" w:rsidRPr="00A52DE4" w:rsidRDefault="00374C0A" w:rsidP="00E2186C">
            <w:pPr>
              <w:spacing w:after="160" w:line="259" w:lineRule="auto"/>
              <w:rPr>
                <w:rFonts w:cstheme="majorHAnsi"/>
                <w:b/>
              </w:rPr>
            </w:pPr>
            <w:r w:rsidRPr="00A52DE4">
              <w:rPr>
                <w:rFonts w:cstheme="majorHAnsi"/>
                <w:b/>
              </w:rPr>
              <w:t>State:</w:t>
            </w:r>
          </w:p>
          <w:p w14:paraId="56A680EE" w14:textId="77777777" w:rsidR="00374C0A" w:rsidRDefault="00374C0A" w:rsidP="00E2186C">
            <w:pPr>
              <w:pStyle w:val="ListParagraph"/>
            </w:pPr>
            <w:r w:rsidRPr="00A52DE4">
              <w:t xml:space="preserve">If you got anything out of today, we hope that it was an understanding </w:t>
            </w:r>
            <w:r>
              <w:t xml:space="preserve">of how an asset management mindset can support you in your role as an elected official and steward of community well-being. </w:t>
            </w:r>
          </w:p>
          <w:p w14:paraId="4CAD0619" w14:textId="77777777" w:rsidR="00374C0A" w:rsidRPr="00A52DE4" w:rsidRDefault="00374C0A" w:rsidP="00E2186C">
            <w:pPr>
              <w:pStyle w:val="ListParagraph"/>
            </w:pPr>
            <w:r w:rsidRPr="00A52DE4">
              <w:t xml:space="preserve">If </w:t>
            </w:r>
            <w:proofErr w:type="gramStart"/>
            <w:r w:rsidRPr="00A52DE4">
              <w:t>you’re</w:t>
            </w:r>
            <w:proofErr w:type="gramEnd"/>
            <w:r w:rsidRPr="00A52DE4">
              <w:t xml:space="preserve"> ever stuck, start by asking yourself some questions:</w:t>
            </w:r>
          </w:p>
          <w:p w14:paraId="24CFCC8B" w14:textId="77777777" w:rsidR="00374C0A" w:rsidRDefault="00374C0A" w:rsidP="00E2186C">
            <w:pPr>
              <w:rPr>
                <w:rFonts w:cstheme="majorHAnsi"/>
                <w:b/>
              </w:rPr>
            </w:pPr>
            <w:r w:rsidRPr="00A52DE4">
              <w:rPr>
                <w:rFonts w:cstheme="majorHAnsi"/>
                <w:b/>
              </w:rPr>
              <w:t>Read questions on slide.</w:t>
            </w:r>
          </w:p>
          <w:p w14:paraId="52E6B3B5" w14:textId="77777777" w:rsidR="00374C0A" w:rsidRDefault="00374C0A" w:rsidP="00E2186C">
            <w:pPr>
              <w:rPr>
                <w:rFonts w:cstheme="majorHAnsi"/>
                <w:b/>
              </w:rPr>
            </w:pPr>
            <w:r>
              <w:rPr>
                <w:rFonts w:cstheme="majorHAnsi"/>
                <w:b/>
              </w:rPr>
              <w:t>State:</w:t>
            </w:r>
          </w:p>
          <w:p w14:paraId="7788FDF8" w14:textId="77777777" w:rsidR="00374C0A" w:rsidRPr="005E65EB" w:rsidRDefault="00374C0A" w:rsidP="00E2186C">
            <w:pPr>
              <w:pStyle w:val="ListParagraph"/>
              <w:rPr>
                <w:rFonts w:cstheme="majorHAnsi"/>
                <w:b/>
              </w:rPr>
            </w:pPr>
            <w:proofErr w:type="gramStart"/>
            <w:r>
              <w:t>All of</w:t>
            </w:r>
            <w:proofErr w:type="gramEnd"/>
            <w:r>
              <w:t xml:space="preserve"> these questions apply to the integration of climate change and asset management.</w:t>
            </w:r>
          </w:p>
        </w:tc>
      </w:tr>
      <w:tr w:rsidR="00374C0A" w:rsidRPr="00CC4FD9" w14:paraId="76EDB93F" w14:textId="77777777" w:rsidTr="00E2186C">
        <w:trPr>
          <w:trHeight w:val="744"/>
        </w:trPr>
        <w:tc>
          <w:tcPr>
            <w:tcW w:w="4464" w:type="dxa"/>
          </w:tcPr>
          <w:p w14:paraId="2B9DC21F" w14:textId="77777777" w:rsidR="00374C0A" w:rsidRPr="00FE7584" w:rsidRDefault="00374C0A" w:rsidP="00E2186C">
            <w:pPr>
              <w:jc w:val="both"/>
            </w:pPr>
            <w:r w:rsidRPr="000D008E">
              <w:rPr>
                <w:noProof/>
              </w:rPr>
              <w:lastRenderedPageBreak/>
              <w:drawing>
                <wp:inline distT="0" distB="0" distL="0" distR="0" wp14:anchorId="76485F0A" wp14:editId="5172E9BC">
                  <wp:extent cx="2828290" cy="1590675"/>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828290" cy="1590675"/>
                          </a:xfrm>
                          <a:prstGeom prst="rect">
                            <a:avLst/>
                          </a:prstGeom>
                        </pic:spPr>
                      </pic:pic>
                    </a:graphicData>
                  </a:graphic>
                </wp:inline>
              </w:drawing>
            </w:r>
          </w:p>
        </w:tc>
        <w:tc>
          <w:tcPr>
            <w:tcW w:w="6120" w:type="dxa"/>
          </w:tcPr>
          <w:p w14:paraId="5E2CE757" w14:textId="77777777" w:rsidR="00374C0A" w:rsidRDefault="00374C0A" w:rsidP="00E2186C">
            <w:pPr>
              <w:spacing w:beforeLines="40" w:before="96" w:afterLines="40" w:after="96"/>
              <w:rPr>
                <w:rFonts w:cstheme="majorHAnsi"/>
                <w:b/>
              </w:rPr>
            </w:pPr>
            <w:r>
              <w:rPr>
                <w:rFonts w:cstheme="majorHAnsi"/>
                <w:b/>
              </w:rPr>
              <w:t>State:</w:t>
            </w:r>
          </w:p>
          <w:p w14:paraId="7BB3EAC4" w14:textId="77777777" w:rsidR="00374C0A" w:rsidRPr="00A52DE4" w:rsidRDefault="00374C0A" w:rsidP="00E2186C">
            <w:pPr>
              <w:pStyle w:val="ListParagraph"/>
            </w:pPr>
            <w:r w:rsidRPr="00A52DE4">
              <w:t xml:space="preserve">AUMA and </w:t>
            </w:r>
            <w:r>
              <w:t>RMA</w:t>
            </w:r>
            <w:r w:rsidRPr="00A52DE4">
              <w:t xml:space="preserve"> </w:t>
            </w:r>
            <w:r>
              <w:t xml:space="preserve">offer five half-day courses as part of these series on specific topics related to asset management. </w:t>
            </w:r>
          </w:p>
          <w:p w14:paraId="40424C33" w14:textId="77777777" w:rsidR="00374C0A" w:rsidRDefault="00374C0A" w:rsidP="00E2186C">
            <w:pPr>
              <w:spacing w:beforeLines="40" w:before="96" w:afterLines="40" w:after="96"/>
              <w:rPr>
                <w:rFonts w:cstheme="majorHAnsi"/>
                <w:b/>
              </w:rPr>
            </w:pPr>
            <w:r>
              <w:rPr>
                <w:rFonts w:cstheme="majorHAnsi"/>
                <w:b/>
              </w:rPr>
              <w:t xml:space="preserve">Read courses on slide. </w:t>
            </w:r>
          </w:p>
          <w:p w14:paraId="4A72290D" w14:textId="77777777" w:rsidR="00374C0A" w:rsidRDefault="00374C0A" w:rsidP="00E2186C">
            <w:pPr>
              <w:spacing w:beforeLines="40" w:before="96" w:afterLines="40" w:after="96"/>
              <w:rPr>
                <w:rFonts w:cstheme="majorHAnsi"/>
                <w:b/>
              </w:rPr>
            </w:pPr>
          </w:p>
          <w:p w14:paraId="189DC07A" w14:textId="77777777" w:rsidR="00374C0A" w:rsidRPr="00CC4FD9" w:rsidRDefault="00374C0A" w:rsidP="00E2186C">
            <w:pPr>
              <w:spacing w:beforeLines="40" w:before="96" w:afterLines="40" w:after="96"/>
              <w:rPr>
                <w:rFonts w:cstheme="majorHAnsi"/>
              </w:rPr>
            </w:pPr>
            <w:r>
              <w:t>If you want to find out more, talk to us after class.</w:t>
            </w:r>
          </w:p>
        </w:tc>
      </w:tr>
      <w:tr w:rsidR="00374C0A" w:rsidRPr="005E65EB" w14:paraId="7D1D19B2" w14:textId="77777777" w:rsidTr="00E2186C">
        <w:trPr>
          <w:trHeight w:val="744"/>
        </w:trPr>
        <w:tc>
          <w:tcPr>
            <w:tcW w:w="4464" w:type="dxa"/>
          </w:tcPr>
          <w:p w14:paraId="18E8972E" w14:textId="77777777" w:rsidR="00374C0A" w:rsidRPr="00FE7584" w:rsidRDefault="00374C0A" w:rsidP="00E2186C">
            <w:pPr>
              <w:jc w:val="both"/>
            </w:pPr>
            <w:r w:rsidRPr="00FE7584">
              <w:rPr>
                <w:noProof/>
              </w:rPr>
              <w:drawing>
                <wp:inline distT="0" distB="0" distL="0" distR="0" wp14:anchorId="407DA8BD" wp14:editId="2FBF3387">
                  <wp:extent cx="2697480" cy="1517650"/>
                  <wp:effectExtent l="0" t="0" r="762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697480" cy="1517650"/>
                          </a:xfrm>
                          <a:prstGeom prst="rect">
                            <a:avLst/>
                          </a:prstGeom>
                        </pic:spPr>
                      </pic:pic>
                    </a:graphicData>
                  </a:graphic>
                </wp:inline>
              </w:drawing>
            </w:r>
          </w:p>
        </w:tc>
        <w:tc>
          <w:tcPr>
            <w:tcW w:w="6120" w:type="dxa"/>
          </w:tcPr>
          <w:p w14:paraId="2DFC8BC4" w14:textId="77777777" w:rsidR="00374C0A" w:rsidRDefault="00374C0A" w:rsidP="00E2186C">
            <w:pPr>
              <w:spacing w:beforeLines="40" w:before="96" w:afterLines="40" w:after="96"/>
              <w:rPr>
                <w:rFonts w:cstheme="majorHAnsi"/>
                <w:b/>
              </w:rPr>
            </w:pPr>
            <w:r>
              <w:rPr>
                <w:rFonts w:cstheme="majorHAnsi"/>
                <w:b/>
              </w:rPr>
              <w:t>State:</w:t>
            </w:r>
          </w:p>
          <w:p w14:paraId="4C8A9FB1" w14:textId="77777777" w:rsidR="00374C0A" w:rsidRPr="005E65EB" w:rsidRDefault="00374C0A" w:rsidP="00E2186C">
            <w:pPr>
              <w:spacing w:beforeLines="40" w:before="96" w:afterLines="40" w:after="96"/>
              <w:rPr>
                <w:rFonts w:cstheme="majorHAnsi"/>
                <w:b/>
              </w:rPr>
            </w:pPr>
            <w:r>
              <w:t>Before we leave for the day, does anyone have any remaining questions about anything we covered?</w:t>
            </w:r>
          </w:p>
        </w:tc>
      </w:tr>
      <w:tr w:rsidR="00374C0A" w:rsidRPr="001062EC" w14:paraId="6DB6234C" w14:textId="77777777" w:rsidTr="00E2186C">
        <w:trPr>
          <w:trHeight w:val="744"/>
        </w:trPr>
        <w:tc>
          <w:tcPr>
            <w:tcW w:w="4464" w:type="dxa"/>
          </w:tcPr>
          <w:p w14:paraId="606FBE0B" w14:textId="77777777" w:rsidR="00374C0A" w:rsidRPr="00FE7584" w:rsidRDefault="00374C0A" w:rsidP="00E2186C">
            <w:pPr>
              <w:jc w:val="both"/>
            </w:pPr>
            <w:r w:rsidRPr="00FE7584">
              <w:rPr>
                <w:noProof/>
              </w:rPr>
              <w:drawing>
                <wp:inline distT="0" distB="0" distL="0" distR="0" wp14:anchorId="552885DA" wp14:editId="0EA3E4CC">
                  <wp:extent cx="2697480" cy="1517650"/>
                  <wp:effectExtent l="0" t="0" r="762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97480" cy="1517650"/>
                          </a:xfrm>
                          <a:prstGeom prst="rect">
                            <a:avLst/>
                          </a:prstGeom>
                        </pic:spPr>
                      </pic:pic>
                    </a:graphicData>
                  </a:graphic>
                </wp:inline>
              </w:drawing>
            </w:r>
          </w:p>
        </w:tc>
        <w:tc>
          <w:tcPr>
            <w:tcW w:w="6120" w:type="dxa"/>
          </w:tcPr>
          <w:p w14:paraId="39DA99EB" w14:textId="77777777" w:rsidR="00374C0A" w:rsidRPr="00A52DE4" w:rsidRDefault="00374C0A" w:rsidP="00E2186C">
            <w:pPr>
              <w:spacing w:after="160" w:line="259" w:lineRule="auto"/>
              <w:rPr>
                <w:b/>
              </w:rPr>
            </w:pPr>
            <w:r w:rsidRPr="00A52DE4">
              <w:rPr>
                <w:b/>
              </w:rPr>
              <w:t xml:space="preserve">State:  </w:t>
            </w:r>
          </w:p>
          <w:p w14:paraId="124F91C2" w14:textId="77777777" w:rsidR="00374C0A" w:rsidRPr="008B0F5D" w:rsidRDefault="00374C0A" w:rsidP="00E2186C">
            <w:pPr>
              <w:pStyle w:val="ListParagraph"/>
              <w:rPr>
                <w:rFonts w:cstheme="majorHAnsi"/>
                <w:b/>
              </w:rPr>
            </w:pPr>
            <w:r w:rsidRPr="00A52DE4">
              <w:t xml:space="preserve">Before you leave today, we would really value getting your input on this course. </w:t>
            </w:r>
          </w:p>
          <w:p w14:paraId="11977A99" w14:textId="77777777" w:rsidR="00374C0A" w:rsidRPr="001062EC" w:rsidRDefault="00374C0A" w:rsidP="00E2186C">
            <w:pPr>
              <w:pStyle w:val="ListParagraph"/>
              <w:rPr>
                <w:rFonts w:cstheme="majorHAnsi"/>
                <w:b/>
              </w:rPr>
            </w:pPr>
            <w:r w:rsidRPr="00A52DE4">
              <w:t>Your input will help us to understand how the course helped you (what worked for you) and w</w:t>
            </w:r>
            <w:r>
              <w:t>h</w:t>
            </w:r>
            <w:r w:rsidRPr="00A52DE4">
              <w:t xml:space="preserve">ere we can be making improvements. </w:t>
            </w:r>
          </w:p>
          <w:p w14:paraId="7B46FF1E" w14:textId="77777777" w:rsidR="00374C0A" w:rsidRPr="001062EC" w:rsidRDefault="00374C0A" w:rsidP="00E2186C">
            <w:pPr>
              <w:pStyle w:val="ListParagraph"/>
              <w:rPr>
                <w:rFonts w:cstheme="majorHAnsi"/>
                <w:b/>
              </w:rPr>
            </w:pPr>
            <w:r w:rsidRPr="00A52DE4">
              <w:t xml:space="preserve">Thanks for taking about 10 minutes to provide your feedback. Once completed, you can leave your forms on </w:t>
            </w:r>
            <w:r w:rsidRPr="001062EC">
              <w:rPr>
                <w:i/>
              </w:rPr>
              <w:t>(pick a central location for all forms so they remain anonymous).</w:t>
            </w:r>
          </w:p>
        </w:tc>
      </w:tr>
    </w:tbl>
    <w:p w14:paraId="10D23FB0" w14:textId="44738752" w:rsidR="00F5116B" w:rsidRDefault="00F5116B">
      <w:pPr>
        <w:rPr>
          <w:color w:val="8D7649"/>
        </w:rPr>
      </w:pPr>
    </w:p>
    <w:p w14:paraId="1F2514B4" w14:textId="65FBD307" w:rsidR="00382675" w:rsidRDefault="00382675" w:rsidP="00F5116B">
      <w:pPr>
        <w:rPr>
          <w:color w:val="C45911" w:themeColor="accent2" w:themeShade="BF"/>
          <w:sz w:val="32"/>
          <w:szCs w:val="32"/>
        </w:rPr>
        <w:sectPr w:rsidR="00382675" w:rsidSect="00967A51">
          <w:pgSz w:w="12240" w:h="15840" w:code="1"/>
          <w:pgMar w:top="1440" w:right="720" w:bottom="1440" w:left="720" w:header="706" w:footer="576" w:gutter="0"/>
          <w:cols w:space="708"/>
          <w:docGrid w:linePitch="360"/>
        </w:sectPr>
      </w:pPr>
    </w:p>
    <w:p w14:paraId="220E92D2" w14:textId="3400D62C" w:rsidR="00F5116B" w:rsidRPr="002B0143" w:rsidRDefault="00F5116B" w:rsidP="00F5116B">
      <w:pPr>
        <w:rPr>
          <w:color w:val="F79412"/>
          <w:sz w:val="32"/>
          <w:szCs w:val="32"/>
        </w:rPr>
      </w:pPr>
      <w:r w:rsidRPr="002B0143">
        <w:rPr>
          <w:color w:val="F79412"/>
          <w:sz w:val="32"/>
          <w:szCs w:val="32"/>
        </w:rPr>
        <w:lastRenderedPageBreak/>
        <w:t>NOTES</w:t>
      </w:r>
    </w:p>
    <w:tbl>
      <w:tblPr>
        <w:tblStyle w:val="TableGrid"/>
        <w:tblW w:w="0" w:type="auto"/>
        <w:tblBorders>
          <w:top w:val="single" w:sz="4" w:space="0" w:color="8D7649"/>
          <w:left w:val="none" w:sz="0" w:space="0" w:color="auto"/>
          <w:bottom w:val="single" w:sz="4" w:space="0" w:color="8D7649"/>
          <w:right w:val="none" w:sz="0" w:space="0" w:color="auto"/>
          <w:insideH w:val="single" w:sz="4" w:space="0" w:color="8D7649"/>
          <w:insideV w:val="single" w:sz="4" w:space="0" w:color="8D7649"/>
        </w:tblBorders>
        <w:tblLook w:val="04A0" w:firstRow="1" w:lastRow="0" w:firstColumn="1" w:lastColumn="0" w:noHBand="0" w:noVBand="1"/>
      </w:tblPr>
      <w:tblGrid>
        <w:gridCol w:w="10790"/>
      </w:tblGrid>
      <w:tr w:rsidR="00F5116B" w14:paraId="66C266B1" w14:textId="77777777" w:rsidTr="000B531E">
        <w:tc>
          <w:tcPr>
            <w:tcW w:w="10790" w:type="dxa"/>
            <w:tcBorders>
              <w:top w:val="nil"/>
            </w:tcBorders>
          </w:tcPr>
          <w:p w14:paraId="232893FF" w14:textId="77777777" w:rsidR="00F5116B" w:rsidRDefault="00F5116B" w:rsidP="000B531E">
            <w:pPr>
              <w:spacing w:before="240"/>
            </w:pPr>
          </w:p>
        </w:tc>
      </w:tr>
      <w:tr w:rsidR="00F5116B" w14:paraId="1418B391" w14:textId="77777777" w:rsidTr="000B531E">
        <w:tc>
          <w:tcPr>
            <w:tcW w:w="10790" w:type="dxa"/>
          </w:tcPr>
          <w:p w14:paraId="1F22C628" w14:textId="77777777" w:rsidR="00F5116B" w:rsidRDefault="00F5116B" w:rsidP="000B531E">
            <w:pPr>
              <w:spacing w:before="240"/>
            </w:pPr>
          </w:p>
        </w:tc>
      </w:tr>
      <w:tr w:rsidR="00F5116B" w14:paraId="4E1DB090" w14:textId="77777777" w:rsidTr="000B531E">
        <w:tc>
          <w:tcPr>
            <w:tcW w:w="10790" w:type="dxa"/>
          </w:tcPr>
          <w:p w14:paraId="24939DE9" w14:textId="77777777" w:rsidR="00F5116B" w:rsidRDefault="00F5116B" w:rsidP="000B531E">
            <w:pPr>
              <w:spacing w:before="240"/>
            </w:pPr>
          </w:p>
        </w:tc>
      </w:tr>
      <w:tr w:rsidR="00F5116B" w14:paraId="596E30C1" w14:textId="77777777" w:rsidTr="000B531E">
        <w:tc>
          <w:tcPr>
            <w:tcW w:w="10790" w:type="dxa"/>
          </w:tcPr>
          <w:p w14:paraId="2147C570" w14:textId="77777777" w:rsidR="00F5116B" w:rsidRDefault="00F5116B" w:rsidP="000B531E">
            <w:pPr>
              <w:spacing w:before="240"/>
            </w:pPr>
          </w:p>
        </w:tc>
      </w:tr>
      <w:tr w:rsidR="00F5116B" w14:paraId="7FD31DBB" w14:textId="77777777" w:rsidTr="000B531E">
        <w:tc>
          <w:tcPr>
            <w:tcW w:w="10790" w:type="dxa"/>
          </w:tcPr>
          <w:p w14:paraId="0DF15EEB" w14:textId="77777777" w:rsidR="00F5116B" w:rsidRDefault="00F5116B" w:rsidP="000B531E">
            <w:pPr>
              <w:spacing w:before="240"/>
            </w:pPr>
          </w:p>
        </w:tc>
      </w:tr>
      <w:tr w:rsidR="00F5116B" w14:paraId="009CBA76" w14:textId="77777777" w:rsidTr="000B531E">
        <w:tc>
          <w:tcPr>
            <w:tcW w:w="10790" w:type="dxa"/>
          </w:tcPr>
          <w:p w14:paraId="6C332198" w14:textId="77777777" w:rsidR="00F5116B" w:rsidRDefault="00F5116B" w:rsidP="000B531E">
            <w:pPr>
              <w:spacing w:before="240"/>
            </w:pPr>
          </w:p>
        </w:tc>
      </w:tr>
      <w:tr w:rsidR="00F5116B" w14:paraId="6D9CA606" w14:textId="77777777" w:rsidTr="000B531E">
        <w:tc>
          <w:tcPr>
            <w:tcW w:w="10790" w:type="dxa"/>
          </w:tcPr>
          <w:p w14:paraId="6BF33DF4" w14:textId="77777777" w:rsidR="00F5116B" w:rsidRDefault="00F5116B" w:rsidP="000B531E">
            <w:pPr>
              <w:spacing w:before="240"/>
            </w:pPr>
          </w:p>
        </w:tc>
      </w:tr>
      <w:tr w:rsidR="00F5116B" w14:paraId="35893DE5" w14:textId="77777777" w:rsidTr="000B531E">
        <w:tc>
          <w:tcPr>
            <w:tcW w:w="10790" w:type="dxa"/>
          </w:tcPr>
          <w:p w14:paraId="0B82D746" w14:textId="77777777" w:rsidR="00F5116B" w:rsidRDefault="00F5116B" w:rsidP="000B531E">
            <w:pPr>
              <w:spacing w:before="240"/>
            </w:pPr>
          </w:p>
        </w:tc>
      </w:tr>
      <w:tr w:rsidR="00F5116B" w14:paraId="2CA2615E" w14:textId="77777777" w:rsidTr="000B531E">
        <w:tc>
          <w:tcPr>
            <w:tcW w:w="10790" w:type="dxa"/>
          </w:tcPr>
          <w:p w14:paraId="5854147A" w14:textId="77777777" w:rsidR="00F5116B" w:rsidRDefault="00F5116B" w:rsidP="000B531E">
            <w:pPr>
              <w:spacing w:before="240"/>
            </w:pPr>
          </w:p>
        </w:tc>
      </w:tr>
      <w:tr w:rsidR="00F5116B" w14:paraId="61E0357F" w14:textId="77777777" w:rsidTr="000B531E">
        <w:tc>
          <w:tcPr>
            <w:tcW w:w="10790" w:type="dxa"/>
          </w:tcPr>
          <w:p w14:paraId="3ABF8F10" w14:textId="77777777" w:rsidR="00F5116B" w:rsidRDefault="00F5116B" w:rsidP="000B531E">
            <w:pPr>
              <w:spacing w:before="240"/>
            </w:pPr>
          </w:p>
        </w:tc>
      </w:tr>
      <w:tr w:rsidR="00F5116B" w14:paraId="781998A4" w14:textId="77777777" w:rsidTr="000B531E">
        <w:tc>
          <w:tcPr>
            <w:tcW w:w="10790" w:type="dxa"/>
          </w:tcPr>
          <w:p w14:paraId="204E54D8" w14:textId="77777777" w:rsidR="00F5116B" w:rsidRDefault="00F5116B" w:rsidP="000B531E">
            <w:pPr>
              <w:spacing w:before="240"/>
            </w:pPr>
          </w:p>
        </w:tc>
      </w:tr>
      <w:tr w:rsidR="00F5116B" w14:paraId="1109405F" w14:textId="77777777" w:rsidTr="000B531E">
        <w:tc>
          <w:tcPr>
            <w:tcW w:w="10790" w:type="dxa"/>
          </w:tcPr>
          <w:p w14:paraId="2113D619" w14:textId="77777777" w:rsidR="00F5116B" w:rsidRDefault="00F5116B" w:rsidP="000B531E">
            <w:pPr>
              <w:spacing w:before="240"/>
            </w:pPr>
          </w:p>
        </w:tc>
      </w:tr>
      <w:tr w:rsidR="00F5116B" w14:paraId="4B0E012D" w14:textId="77777777" w:rsidTr="000B531E">
        <w:tc>
          <w:tcPr>
            <w:tcW w:w="10790" w:type="dxa"/>
          </w:tcPr>
          <w:p w14:paraId="689F8714" w14:textId="77777777" w:rsidR="00F5116B" w:rsidRDefault="00F5116B" w:rsidP="000B531E">
            <w:pPr>
              <w:spacing w:before="240"/>
            </w:pPr>
          </w:p>
        </w:tc>
      </w:tr>
      <w:tr w:rsidR="00F5116B" w14:paraId="6D9256E0" w14:textId="77777777" w:rsidTr="000B531E">
        <w:tc>
          <w:tcPr>
            <w:tcW w:w="10790" w:type="dxa"/>
          </w:tcPr>
          <w:p w14:paraId="5F0212A6" w14:textId="77777777" w:rsidR="00F5116B" w:rsidRDefault="00F5116B" w:rsidP="000B531E">
            <w:pPr>
              <w:spacing w:before="240"/>
            </w:pPr>
          </w:p>
        </w:tc>
      </w:tr>
      <w:tr w:rsidR="00F5116B" w14:paraId="5E4ACB03" w14:textId="77777777" w:rsidTr="000B531E">
        <w:tc>
          <w:tcPr>
            <w:tcW w:w="10790" w:type="dxa"/>
          </w:tcPr>
          <w:p w14:paraId="1B59C798" w14:textId="77777777" w:rsidR="00F5116B" w:rsidRDefault="00F5116B" w:rsidP="000B531E">
            <w:pPr>
              <w:spacing w:before="240"/>
            </w:pPr>
          </w:p>
        </w:tc>
      </w:tr>
      <w:tr w:rsidR="00F5116B" w14:paraId="2186A3C1" w14:textId="77777777" w:rsidTr="000B531E">
        <w:tc>
          <w:tcPr>
            <w:tcW w:w="10790" w:type="dxa"/>
          </w:tcPr>
          <w:p w14:paraId="1479D900" w14:textId="77777777" w:rsidR="00F5116B" w:rsidRDefault="00F5116B" w:rsidP="000B531E">
            <w:pPr>
              <w:spacing w:before="240"/>
            </w:pPr>
          </w:p>
        </w:tc>
      </w:tr>
      <w:tr w:rsidR="00F5116B" w14:paraId="07DB732C" w14:textId="77777777" w:rsidTr="000B531E">
        <w:tc>
          <w:tcPr>
            <w:tcW w:w="10790" w:type="dxa"/>
          </w:tcPr>
          <w:p w14:paraId="61B214F9" w14:textId="77777777" w:rsidR="00F5116B" w:rsidRDefault="00F5116B" w:rsidP="000B531E">
            <w:pPr>
              <w:spacing w:before="240"/>
            </w:pPr>
          </w:p>
        </w:tc>
      </w:tr>
      <w:tr w:rsidR="00F5116B" w14:paraId="3AA62044" w14:textId="77777777" w:rsidTr="000B531E">
        <w:tc>
          <w:tcPr>
            <w:tcW w:w="10790" w:type="dxa"/>
          </w:tcPr>
          <w:p w14:paraId="48212570" w14:textId="77777777" w:rsidR="00F5116B" w:rsidRDefault="00F5116B" w:rsidP="000B531E">
            <w:pPr>
              <w:spacing w:before="240"/>
            </w:pPr>
          </w:p>
        </w:tc>
      </w:tr>
      <w:tr w:rsidR="00F5116B" w14:paraId="579F57B5" w14:textId="77777777" w:rsidTr="000B531E">
        <w:tc>
          <w:tcPr>
            <w:tcW w:w="10790" w:type="dxa"/>
          </w:tcPr>
          <w:p w14:paraId="6E1FDE48" w14:textId="77777777" w:rsidR="00F5116B" w:rsidRDefault="00F5116B" w:rsidP="000B531E">
            <w:pPr>
              <w:spacing w:before="240"/>
            </w:pPr>
          </w:p>
        </w:tc>
      </w:tr>
      <w:tr w:rsidR="00F5116B" w14:paraId="27600E78" w14:textId="77777777" w:rsidTr="000B531E">
        <w:tc>
          <w:tcPr>
            <w:tcW w:w="10790" w:type="dxa"/>
          </w:tcPr>
          <w:p w14:paraId="40235AD2" w14:textId="77777777" w:rsidR="00F5116B" w:rsidRDefault="00F5116B" w:rsidP="000B531E">
            <w:pPr>
              <w:spacing w:before="240"/>
            </w:pPr>
          </w:p>
        </w:tc>
      </w:tr>
      <w:tr w:rsidR="00F5116B" w14:paraId="589D543A" w14:textId="77777777" w:rsidTr="000B531E">
        <w:tc>
          <w:tcPr>
            <w:tcW w:w="10790" w:type="dxa"/>
          </w:tcPr>
          <w:p w14:paraId="4ED83CB2" w14:textId="77777777" w:rsidR="00F5116B" w:rsidRDefault="00F5116B" w:rsidP="000B531E">
            <w:pPr>
              <w:spacing w:before="240"/>
            </w:pPr>
          </w:p>
        </w:tc>
      </w:tr>
    </w:tbl>
    <w:p w14:paraId="180DEFE4" w14:textId="77777777" w:rsidR="00830A9C" w:rsidRPr="002C596F" w:rsidRDefault="00830A9C" w:rsidP="000843D0">
      <w:pPr>
        <w:pStyle w:val="Style1"/>
        <w:pBdr>
          <w:bottom w:val="none" w:sz="0" w:space="0" w:color="auto"/>
        </w:pBdr>
      </w:pPr>
    </w:p>
    <w:sectPr w:rsidR="00830A9C" w:rsidRPr="002C596F" w:rsidSect="00967A51">
      <w:headerReference w:type="default" r:id="rId78"/>
      <w:pgSz w:w="12240" w:h="15840" w:code="1"/>
      <w:pgMar w:top="1440" w:right="720" w:bottom="1440" w:left="72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E5F29" w14:textId="77777777" w:rsidR="00CC037E" w:rsidRDefault="00CC037E" w:rsidP="00FD72DF">
      <w:pPr>
        <w:spacing w:after="0" w:line="240" w:lineRule="auto"/>
      </w:pPr>
      <w:r>
        <w:separator/>
      </w:r>
    </w:p>
    <w:p w14:paraId="27944B94" w14:textId="77777777" w:rsidR="00CC037E" w:rsidRDefault="00CC037E"/>
  </w:endnote>
  <w:endnote w:type="continuationSeparator" w:id="0">
    <w:p w14:paraId="48F6DD3E" w14:textId="77777777" w:rsidR="00CC037E" w:rsidRDefault="00CC037E" w:rsidP="00FD72DF">
      <w:pPr>
        <w:spacing w:after="0" w:line="240" w:lineRule="auto"/>
      </w:pPr>
      <w:r>
        <w:continuationSeparator/>
      </w:r>
    </w:p>
    <w:p w14:paraId="78AD78B0" w14:textId="77777777" w:rsidR="00CC037E" w:rsidRDefault="00CC0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Corbel"/>
    <w:panose1 w:val="00000000000000000000"/>
    <w:charset w:val="00"/>
    <w:family w:val="swiss"/>
    <w:notTrueType/>
    <w:pitch w:val="variable"/>
    <w:sig w:usb0="A00002AF" w:usb1="5000204B"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751B1" w14:textId="77777777" w:rsidR="00CC037E" w:rsidRDefault="00CC037E">
    <w:pPr>
      <w:pStyle w:val="Footer"/>
    </w:pPr>
  </w:p>
  <w:p w14:paraId="6B27E1A4" w14:textId="77777777" w:rsidR="00CC037E" w:rsidRDefault="00CC03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C30F" w14:textId="7A7D619C" w:rsidR="00CC037E" w:rsidRPr="002B0143" w:rsidRDefault="00CC037E" w:rsidP="002B0143">
    <w:pPr>
      <w:pStyle w:val="newFooter"/>
      <w:ind w:firstLine="21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640147"/>
      <w:docPartObj>
        <w:docPartGallery w:val="Page Numbers (Bottom of Page)"/>
        <w:docPartUnique/>
      </w:docPartObj>
    </w:sdtPr>
    <w:sdtEndPr/>
    <w:sdtContent>
      <w:p w14:paraId="2BD91AEE" w14:textId="5102B0AE" w:rsidR="00CC037E" w:rsidRPr="002B0143" w:rsidRDefault="00CC037E" w:rsidP="004F5B65">
        <w:pPr>
          <w:pStyle w:val="newFooter"/>
          <w:jc w:val="center"/>
        </w:pPr>
        <w:r w:rsidRPr="009F7AED">
          <w:rPr>
            <w:sz w:val="18"/>
          </w:rPr>
          <w:t xml:space="preserve">Page | </w:t>
        </w:r>
        <w:r w:rsidRPr="009F7AED">
          <w:rPr>
            <w:sz w:val="18"/>
          </w:rPr>
          <w:fldChar w:fldCharType="begin"/>
        </w:r>
        <w:r w:rsidRPr="009F7AED">
          <w:rPr>
            <w:sz w:val="18"/>
          </w:rPr>
          <w:instrText xml:space="preserve"> PAGE   \* MERGEFORMAT </w:instrText>
        </w:r>
        <w:r w:rsidRPr="009F7AED">
          <w:rPr>
            <w:sz w:val="18"/>
          </w:rPr>
          <w:fldChar w:fldCharType="separate"/>
        </w:r>
        <w:r w:rsidRPr="009F7AED">
          <w:rPr>
            <w:noProof/>
            <w:sz w:val="18"/>
          </w:rPr>
          <w:t>13</w:t>
        </w:r>
        <w:r w:rsidRPr="009F7AED">
          <w:rPr>
            <w:sz w:val="18"/>
          </w:rPr>
          <w:fldChar w:fldCharType="end"/>
        </w:r>
        <w:r w:rsidRPr="009F7AED">
          <w:rPr>
            <w:sz w:val="18"/>
          </w:rPr>
          <w:t xml:space="preserve">   </w:t>
        </w:r>
        <w:r w:rsidRPr="009F7AED">
          <w:rPr>
            <w:sz w:val="18"/>
          </w:rPr>
          <w:sym w:font="Symbol" w:char="F0B7"/>
        </w:r>
        <w:r w:rsidRPr="009F7AED">
          <w:rPr>
            <w:sz w:val="18"/>
          </w:rPr>
          <w:t xml:space="preserve">   </w:t>
        </w:r>
        <w:r w:rsidRPr="009F7AED">
          <w:rPr>
            <w:sz w:val="18"/>
          </w:rPr>
          <w:tab/>
          <w:t xml:space="preserve">Facilitator Handbook   </w:t>
        </w:r>
        <w:r w:rsidRPr="009F7AED">
          <w:rPr>
            <w:sz w:val="18"/>
          </w:rPr>
          <w:sym w:font="Symbol" w:char="F0B7"/>
        </w:r>
        <w:r w:rsidRPr="009F7AED">
          <w:rPr>
            <w:sz w:val="18"/>
          </w:rPr>
          <w:t xml:space="preserve">  “I Want a Five-Star Experience for a Two-Star Price”: Setting and Communicating Levels of Service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72E8E" w14:textId="77777777" w:rsidR="00CC037E" w:rsidRDefault="00CC037E" w:rsidP="00FD72DF">
      <w:pPr>
        <w:spacing w:after="0" w:line="240" w:lineRule="auto"/>
      </w:pPr>
      <w:r>
        <w:separator/>
      </w:r>
    </w:p>
    <w:p w14:paraId="6E8F2F67" w14:textId="77777777" w:rsidR="00CC037E" w:rsidRDefault="00CC037E"/>
  </w:footnote>
  <w:footnote w:type="continuationSeparator" w:id="0">
    <w:p w14:paraId="67E4FCC7" w14:textId="77777777" w:rsidR="00CC037E" w:rsidRDefault="00CC037E" w:rsidP="00FD72DF">
      <w:pPr>
        <w:spacing w:after="0" w:line="240" w:lineRule="auto"/>
      </w:pPr>
      <w:r>
        <w:continuationSeparator/>
      </w:r>
    </w:p>
    <w:p w14:paraId="6050D94F" w14:textId="77777777" w:rsidR="00CC037E" w:rsidRDefault="00CC0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4443" w14:textId="77777777" w:rsidR="00CC037E" w:rsidRDefault="00CC0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D1F07" w14:textId="77777777" w:rsidR="00CC037E" w:rsidRDefault="00CC037E" w:rsidP="00FC0CC4">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68B64" w14:textId="77777777" w:rsidR="00CC037E" w:rsidRPr="00AB0731" w:rsidRDefault="00CC037E" w:rsidP="00AB07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99A06" w14:textId="716AB56A" w:rsidR="00CC037E" w:rsidRPr="006D63F4" w:rsidRDefault="00CC037E" w:rsidP="002B0143">
    <w:pPr>
      <w:pStyle w:val="Style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5D28" w14:textId="3551D5A2" w:rsidR="00CC037E" w:rsidRPr="000843D0" w:rsidRDefault="00CC037E" w:rsidP="00084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B16"/>
    <w:multiLevelType w:val="hybridMultilevel"/>
    <w:tmpl w:val="B9FEEBA0"/>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2FA5"/>
    <w:multiLevelType w:val="hybridMultilevel"/>
    <w:tmpl w:val="F9B434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775DEC"/>
    <w:multiLevelType w:val="hybridMultilevel"/>
    <w:tmpl w:val="FF109E08"/>
    <w:lvl w:ilvl="0" w:tplc="8C18EC80">
      <w:start w:val="1"/>
      <w:numFmt w:val="bullet"/>
      <w:lvlText w:val=""/>
      <w:lvlJc w:val="left"/>
      <w:pPr>
        <w:ind w:left="360" w:hanging="360"/>
      </w:pPr>
      <w:rPr>
        <w:rFonts w:ascii="Wingdings" w:hAnsi="Wingdings" w:hint="default"/>
        <w:color w:val="auto"/>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877F52"/>
    <w:multiLevelType w:val="hybridMultilevel"/>
    <w:tmpl w:val="8E3633B2"/>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C58E6"/>
    <w:multiLevelType w:val="hybridMultilevel"/>
    <w:tmpl w:val="7048F2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B313045"/>
    <w:multiLevelType w:val="hybridMultilevel"/>
    <w:tmpl w:val="F0581630"/>
    <w:lvl w:ilvl="0" w:tplc="04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972360"/>
    <w:multiLevelType w:val="hybridMultilevel"/>
    <w:tmpl w:val="854AC6F0"/>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F0914"/>
    <w:multiLevelType w:val="hybridMultilevel"/>
    <w:tmpl w:val="D62AB2BE"/>
    <w:lvl w:ilvl="0" w:tplc="8C18EC80">
      <w:start w:val="1"/>
      <w:numFmt w:val="bullet"/>
      <w:lvlText w:val=""/>
      <w:lvlJc w:val="left"/>
      <w:pPr>
        <w:ind w:left="480" w:hanging="360"/>
      </w:pPr>
      <w:rPr>
        <w:rFonts w:ascii="Wingdings" w:hAnsi="Wingdings" w:hint="default"/>
        <w:color w:val="auto"/>
        <w:sz w:val="16"/>
      </w:rPr>
    </w:lvl>
    <w:lvl w:ilvl="1" w:tplc="10090003" w:tentative="1">
      <w:start w:val="1"/>
      <w:numFmt w:val="bullet"/>
      <w:lvlText w:val="o"/>
      <w:lvlJc w:val="left"/>
      <w:pPr>
        <w:ind w:left="1200" w:hanging="360"/>
      </w:pPr>
      <w:rPr>
        <w:rFonts w:ascii="Courier New" w:hAnsi="Courier New" w:cs="Courier New" w:hint="default"/>
      </w:rPr>
    </w:lvl>
    <w:lvl w:ilvl="2" w:tplc="10090005" w:tentative="1">
      <w:start w:val="1"/>
      <w:numFmt w:val="bullet"/>
      <w:lvlText w:val=""/>
      <w:lvlJc w:val="left"/>
      <w:pPr>
        <w:ind w:left="1920" w:hanging="360"/>
      </w:pPr>
      <w:rPr>
        <w:rFonts w:ascii="Wingdings" w:hAnsi="Wingdings" w:hint="default"/>
      </w:rPr>
    </w:lvl>
    <w:lvl w:ilvl="3" w:tplc="10090001" w:tentative="1">
      <w:start w:val="1"/>
      <w:numFmt w:val="bullet"/>
      <w:lvlText w:val=""/>
      <w:lvlJc w:val="left"/>
      <w:pPr>
        <w:ind w:left="2640" w:hanging="360"/>
      </w:pPr>
      <w:rPr>
        <w:rFonts w:ascii="Symbol" w:hAnsi="Symbol" w:hint="default"/>
      </w:rPr>
    </w:lvl>
    <w:lvl w:ilvl="4" w:tplc="10090003" w:tentative="1">
      <w:start w:val="1"/>
      <w:numFmt w:val="bullet"/>
      <w:lvlText w:val="o"/>
      <w:lvlJc w:val="left"/>
      <w:pPr>
        <w:ind w:left="3360" w:hanging="360"/>
      </w:pPr>
      <w:rPr>
        <w:rFonts w:ascii="Courier New" w:hAnsi="Courier New" w:cs="Courier New" w:hint="default"/>
      </w:rPr>
    </w:lvl>
    <w:lvl w:ilvl="5" w:tplc="10090005" w:tentative="1">
      <w:start w:val="1"/>
      <w:numFmt w:val="bullet"/>
      <w:lvlText w:val=""/>
      <w:lvlJc w:val="left"/>
      <w:pPr>
        <w:ind w:left="4080" w:hanging="360"/>
      </w:pPr>
      <w:rPr>
        <w:rFonts w:ascii="Wingdings" w:hAnsi="Wingdings" w:hint="default"/>
      </w:rPr>
    </w:lvl>
    <w:lvl w:ilvl="6" w:tplc="10090001" w:tentative="1">
      <w:start w:val="1"/>
      <w:numFmt w:val="bullet"/>
      <w:lvlText w:val=""/>
      <w:lvlJc w:val="left"/>
      <w:pPr>
        <w:ind w:left="4800" w:hanging="360"/>
      </w:pPr>
      <w:rPr>
        <w:rFonts w:ascii="Symbol" w:hAnsi="Symbol" w:hint="default"/>
      </w:rPr>
    </w:lvl>
    <w:lvl w:ilvl="7" w:tplc="10090003" w:tentative="1">
      <w:start w:val="1"/>
      <w:numFmt w:val="bullet"/>
      <w:lvlText w:val="o"/>
      <w:lvlJc w:val="left"/>
      <w:pPr>
        <w:ind w:left="5520" w:hanging="360"/>
      </w:pPr>
      <w:rPr>
        <w:rFonts w:ascii="Courier New" w:hAnsi="Courier New" w:cs="Courier New" w:hint="default"/>
      </w:rPr>
    </w:lvl>
    <w:lvl w:ilvl="8" w:tplc="10090005" w:tentative="1">
      <w:start w:val="1"/>
      <w:numFmt w:val="bullet"/>
      <w:lvlText w:val=""/>
      <w:lvlJc w:val="left"/>
      <w:pPr>
        <w:ind w:left="6240" w:hanging="360"/>
      </w:pPr>
      <w:rPr>
        <w:rFonts w:ascii="Wingdings" w:hAnsi="Wingdings" w:hint="default"/>
      </w:rPr>
    </w:lvl>
  </w:abstractNum>
  <w:abstractNum w:abstractNumId="8" w15:restartNumberingAfterBreak="0">
    <w:nsid w:val="36FF1F39"/>
    <w:multiLevelType w:val="hybridMultilevel"/>
    <w:tmpl w:val="22F6B206"/>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24342E"/>
    <w:multiLevelType w:val="hybridMultilevel"/>
    <w:tmpl w:val="1BB2F27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3C070C6D"/>
    <w:multiLevelType w:val="hybridMultilevel"/>
    <w:tmpl w:val="BE86CD4C"/>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7436"/>
    <w:multiLevelType w:val="hybridMultilevel"/>
    <w:tmpl w:val="F300D78E"/>
    <w:lvl w:ilvl="0" w:tplc="8C18EC80">
      <w:start w:val="1"/>
      <w:numFmt w:val="bullet"/>
      <w:lvlText w:val=""/>
      <w:lvlJc w:val="left"/>
      <w:pPr>
        <w:ind w:left="1080" w:hanging="360"/>
      </w:pPr>
      <w:rPr>
        <w:rFonts w:ascii="Wingdings" w:hAnsi="Wingdings" w:hint="default"/>
        <w:b w:val="0"/>
        <w:i w:val="0"/>
        <w:color w:val="auto"/>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6A5DD2"/>
    <w:multiLevelType w:val="hybridMultilevel"/>
    <w:tmpl w:val="02EEA9B0"/>
    <w:lvl w:ilvl="0" w:tplc="8C18EC80">
      <w:start w:val="1"/>
      <w:numFmt w:val="bullet"/>
      <w:lvlText w:val=""/>
      <w:lvlJc w:val="left"/>
      <w:pPr>
        <w:ind w:left="720" w:hanging="360"/>
      </w:pPr>
      <w:rPr>
        <w:rFonts w:ascii="Wingdings" w:hAnsi="Wingdings" w:hint="default"/>
        <w:color w:val="auto"/>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124A3B"/>
    <w:multiLevelType w:val="hybridMultilevel"/>
    <w:tmpl w:val="E55210D6"/>
    <w:lvl w:ilvl="0" w:tplc="F87AF2EC">
      <w:numFmt w:val="bullet"/>
      <w:lvlText w:val="-"/>
      <w:lvlJc w:val="left"/>
      <w:pPr>
        <w:ind w:left="720" w:hanging="360"/>
      </w:pPr>
      <w:rPr>
        <w:rFonts w:ascii="Calibri Light" w:eastAsiaTheme="minorHAnsi" w:hAnsi="Calibri Ligh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A9D2770"/>
    <w:multiLevelType w:val="hybridMultilevel"/>
    <w:tmpl w:val="7F88E2BC"/>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6E6D99"/>
    <w:multiLevelType w:val="hybridMultilevel"/>
    <w:tmpl w:val="D054A01C"/>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3705E"/>
    <w:multiLevelType w:val="hybridMultilevel"/>
    <w:tmpl w:val="1E06516E"/>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D39E8"/>
    <w:multiLevelType w:val="hybridMultilevel"/>
    <w:tmpl w:val="52A0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3A1F39"/>
    <w:multiLevelType w:val="hybridMultilevel"/>
    <w:tmpl w:val="1F6CF452"/>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FC283A"/>
    <w:multiLevelType w:val="hybridMultilevel"/>
    <w:tmpl w:val="0B702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2103E2"/>
    <w:multiLevelType w:val="hybridMultilevel"/>
    <w:tmpl w:val="39D4D678"/>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263F7"/>
    <w:multiLevelType w:val="hybridMultilevel"/>
    <w:tmpl w:val="43545558"/>
    <w:lvl w:ilvl="0" w:tplc="D8524682">
      <w:start w:val="1"/>
      <w:numFmt w:val="bullet"/>
      <w:pStyle w:val="Bullets-whit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6B7526"/>
    <w:multiLevelType w:val="hybridMultilevel"/>
    <w:tmpl w:val="0358AFAE"/>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B875F1"/>
    <w:multiLevelType w:val="hybridMultilevel"/>
    <w:tmpl w:val="33F0CAB2"/>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E5306"/>
    <w:multiLevelType w:val="hybridMultilevel"/>
    <w:tmpl w:val="899A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A373D4"/>
    <w:multiLevelType w:val="hybridMultilevel"/>
    <w:tmpl w:val="325697CA"/>
    <w:lvl w:ilvl="0" w:tplc="6B1233BC">
      <w:numFmt w:val="bullet"/>
      <w:lvlText w:val="-"/>
      <w:lvlJc w:val="left"/>
      <w:pPr>
        <w:ind w:left="720" w:hanging="360"/>
      </w:pPr>
      <w:rPr>
        <w:rFonts w:ascii="Calibri Light" w:eastAsiaTheme="minorHAnsi" w:hAnsi="Calibri Ligh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A022D9E"/>
    <w:multiLevelType w:val="hybridMultilevel"/>
    <w:tmpl w:val="97B237E8"/>
    <w:lvl w:ilvl="0" w:tplc="0E40ED00">
      <w:start w:val="1"/>
      <w:numFmt w:val="bullet"/>
      <w:pStyle w:val="Bullet1"/>
      <w:lvlText w:val="»"/>
      <w:lvlJc w:val="left"/>
      <w:pPr>
        <w:ind w:left="720" w:hanging="360"/>
      </w:pPr>
      <w:rPr>
        <w:rFonts w:ascii="Arial" w:hAnsi="Arial" w:hint="default"/>
        <w:color w:val="262626" w:themeColor="text1" w:themeTint="D9"/>
      </w:rPr>
    </w:lvl>
    <w:lvl w:ilvl="1" w:tplc="6402142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27743D"/>
    <w:multiLevelType w:val="hybridMultilevel"/>
    <w:tmpl w:val="2AB23AFA"/>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C34186"/>
    <w:multiLevelType w:val="hybridMultilevel"/>
    <w:tmpl w:val="827666C2"/>
    <w:lvl w:ilvl="0" w:tplc="89589860">
      <w:start w:val="1"/>
      <w:numFmt w:val="bullet"/>
      <w:pStyle w:val="ListParagraph"/>
      <w:lvlText w:val=""/>
      <w:lvlJc w:val="left"/>
      <w:pPr>
        <w:ind w:left="1080" w:hanging="360"/>
      </w:pPr>
      <w:rPr>
        <w:rFonts w:ascii="Wingdings" w:hAnsi="Wingdings" w:hint="default"/>
        <w:b w:val="0"/>
        <w:i w:val="0"/>
        <w:color w:val="auto"/>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E1D0253"/>
    <w:multiLevelType w:val="hybridMultilevel"/>
    <w:tmpl w:val="D5EEC08C"/>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30" w15:restartNumberingAfterBreak="0">
    <w:nsid w:val="7E2514A0"/>
    <w:multiLevelType w:val="hybridMultilevel"/>
    <w:tmpl w:val="C34A8C06"/>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B35CB5"/>
    <w:multiLevelType w:val="hybridMultilevel"/>
    <w:tmpl w:val="912A6922"/>
    <w:lvl w:ilvl="0" w:tplc="8C18EC8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26"/>
  </w:num>
  <w:num w:numId="4">
    <w:abstractNumId w:val="21"/>
  </w:num>
  <w:num w:numId="5">
    <w:abstractNumId w:val="1"/>
  </w:num>
  <w:num w:numId="6">
    <w:abstractNumId w:val="10"/>
  </w:num>
  <w:num w:numId="7">
    <w:abstractNumId w:val="16"/>
  </w:num>
  <w:num w:numId="8">
    <w:abstractNumId w:val="18"/>
  </w:num>
  <w:num w:numId="9">
    <w:abstractNumId w:val="3"/>
  </w:num>
  <w:num w:numId="10">
    <w:abstractNumId w:val="17"/>
  </w:num>
  <w:num w:numId="11">
    <w:abstractNumId w:val="23"/>
  </w:num>
  <w:num w:numId="12">
    <w:abstractNumId w:val="14"/>
  </w:num>
  <w:num w:numId="13">
    <w:abstractNumId w:val="22"/>
  </w:num>
  <w:num w:numId="14">
    <w:abstractNumId w:val="31"/>
  </w:num>
  <w:num w:numId="15">
    <w:abstractNumId w:val="27"/>
  </w:num>
  <w:num w:numId="16">
    <w:abstractNumId w:val="30"/>
  </w:num>
  <w:num w:numId="17">
    <w:abstractNumId w:val="0"/>
  </w:num>
  <w:num w:numId="18">
    <w:abstractNumId w:val="20"/>
  </w:num>
  <w:num w:numId="19">
    <w:abstractNumId w:val="19"/>
  </w:num>
  <w:num w:numId="20">
    <w:abstractNumId w:val="12"/>
  </w:num>
  <w:num w:numId="21">
    <w:abstractNumId w:val="15"/>
  </w:num>
  <w:num w:numId="22">
    <w:abstractNumId w:val="2"/>
  </w:num>
  <w:num w:numId="23">
    <w:abstractNumId w:val="6"/>
  </w:num>
  <w:num w:numId="24">
    <w:abstractNumId w:val="8"/>
  </w:num>
  <w:num w:numId="25">
    <w:abstractNumId w:val="7"/>
  </w:num>
  <w:num w:numId="26">
    <w:abstractNumId w:val="11"/>
  </w:num>
  <w:num w:numId="27">
    <w:abstractNumId w:val="4"/>
  </w:num>
  <w:num w:numId="28">
    <w:abstractNumId w:val="13"/>
  </w:num>
  <w:num w:numId="29">
    <w:abstractNumId w:val="25"/>
  </w:num>
  <w:num w:numId="30">
    <w:abstractNumId w:val="24"/>
  </w:num>
  <w:num w:numId="31">
    <w:abstractNumId w:val="9"/>
  </w:num>
  <w:num w:numId="32">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3B"/>
    <w:rsid w:val="00004C82"/>
    <w:rsid w:val="00004CA3"/>
    <w:rsid w:val="00005622"/>
    <w:rsid w:val="0000570A"/>
    <w:rsid w:val="000149AE"/>
    <w:rsid w:val="000212B8"/>
    <w:rsid w:val="00022152"/>
    <w:rsid w:val="000241F9"/>
    <w:rsid w:val="00031607"/>
    <w:rsid w:val="000422FC"/>
    <w:rsid w:val="000547C5"/>
    <w:rsid w:val="00055511"/>
    <w:rsid w:val="000562BD"/>
    <w:rsid w:val="00057B20"/>
    <w:rsid w:val="000615C6"/>
    <w:rsid w:val="000619F1"/>
    <w:rsid w:val="00066E94"/>
    <w:rsid w:val="00072241"/>
    <w:rsid w:val="00073BB3"/>
    <w:rsid w:val="00074843"/>
    <w:rsid w:val="000749E0"/>
    <w:rsid w:val="000770C2"/>
    <w:rsid w:val="00077D9F"/>
    <w:rsid w:val="00081EF5"/>
    <w:rsid w:val="000843D0"/>
    <w:rsid w:val="0009046B"/>
    <w:rsid w:val="00090CAB"/>
    <w:rsid w:val="00093192"/>
    <w:rsid w:val="00096817"/>
    <w:rsid w:val="000A19A4"/>
    <w:rsid w:val="000A201F"/>
    <w:rsid w:val="000A3CAF"/>
    <w:rsid w:val="000A72EB"/>
    <w:rsid w:val="000B2FB1"/>
    <w:rsid w:val="000B39FF"/>
    <w:rsid w:val="000B442D"/>
    <w:rsid w:val="000B531E"/>
    <w:rsid w:val="000B6886"/>
    <w:rsid w:val="000B78D3"/>
    <w:rsid w:val="000C131E"/>
    <w:rsid w:val="000C3539"/>
    <w:rsid w:val="000C40A5"/>
    <w:rsid w:val="000C79CE"/>
    <w:rsid w:val="000D1641"/>
    <w:rsid w:val="000D18D7"/>
    <w:rsid w:val="000D291B"/>
    <w:rsid w:val="000D420C"/>
    <w:rsid w:val="000D6027"/>
    <w:rsid w:val="000D6FC7"/>
    <w:rsid w:val="000E3D22"/>
    <w:rsid w:val="000E423F"/>
    <w:rsid w:val="000F03EB"/>
    <w:rsid w:val="000F04D0"/>
    <w:rsid w:val="000F0550"/>
    <w:rsid w:val="000F380D"/>
    <w:rsid w:val="000F64DB"/>
    <w:rsid w:val="000F6820"/>
    <w:rsid w:val="0010395D"/>
    <w:rsid w:val="00105302"/>
    <w:rsid w:val="00106351"/>
    <w:rsid w:val="00106625"/>
    <w:rsid w:val="0010677C"/>
    <w:rsid w:val="0010753F"/>
    <w:rsid w:val="00112B11"/>
    <w:rsid w:val="0011493F"/>
    <w:rsid w:val="0011765A"/>
    <w:rsid w:val="001209A4"/>
    <w:rsid w:val="00122778"/>
    <w:rsid w:val="001239C2"/>
    <w:rsid w:val="001262BC"/>
    <w:rsid w:val="00130F36"/>
    <w:rsid w:val="0013467A"/>
    <w:rsid w:val="00153433"/>
    <w:rsid w:val="001651DD"/>
    <w:rsid w:val="00166290"/>
    <w:rsid w:val="001700A6"/>
    <w:rsid w:val="00175D70"/>
    <w:rsid w:val="00181FAF"/>
    <w:rsid w:val="001844D5"/>
    <w:rsid w:val="00184FB9"/>
    <w:rsid w:val="0018680E"/>
    <w:rsid w:val="00186C08"/>
    <w:rsid w:val="001A0D67"/>
    <w:rsid w:val="001A5543"/>
    <w:rsid w:val="001B4D65"/>
    <w:rsid w:val="001C751C"/>
    <w:rsid w:val="001D1D43"/>
    <w:rsid w:val="001D2220"/>
    <w:rsid w:val="001D4E43"/>
    <w:rsid w:val="001D64F1"/>
    <w:rsid w:val="001E0ACF"/>
    <w:rsid w:val="001E1746"/>
    <w:rsid w:val="001E5064"/>
    <w:rsid w:val="001E6C73"/>
    <w:rsid w:val="001F063E"/>
    <w:rsid w:val="001F542E"/>
    <w:rsid w:val="00210E04"/>
    <w:rsid w:val="002152D4"/>
    <w:rsid w:val="00221166"/>
    <w:rsid w:val="002228E3"/>
    <w:rsid w:val="00226209"/>
    <w:rsid w:val="00240F80"/>
    <w:rsid w:val="0024195F"/>
    <w:rsid w:val="00241EF9"/>
    <w:rsid w:val="00245ED0"/>
    <w:rsid w:val="00246F03"/>
    <w:rsid w:val="00250000"/>
    <w:rsid w:val="00251D4A"/>
    <w:rsid w:val="0025388C"/>
    <w:rsid w:val="002550BC"/>
    <w:rsid w:val="00261129"/>
    <w:rsid w:val="00262319"/>
    <w:rsid w:val="0026231C"/>
    <w:rsid w:val="00263348"/>
    <w:rsid w:val="002641B3"/>
    <w:rsid w:val="00264F72"/>
    <w:rsid w:val="002674E9"/>
    <w:rsid w:val="0027460C"/>
    <w:rsid w:val="00274937"/>
    <w:rsid w:val="00277B97"/>
    <w:rsid w:val="0028132F"/>
    <w:rsid w:val="00282174"/>
    <w:rsid w:val="0028261B"/>
    <w:rsid w:val="00283EDB"/>
    <w:rsid w:val="00284790"/>
    <w:rsid w:val="00285A61"/>
    <w:rsid w:val="00285AE7"/>
    <w:rsid w:val="00286975"/>
    <w:rsid w:val="00290124"/>
    <w:rsid w:val="00297153"/>
    <w:rsid w:val="002A08BC"/>
    <w:rsid w:val="002A24F2"/>
    <w:rsid w:val="002A2791"/>
    <w:rsid w:val="002A4698"/>
    <w:rsid w:val="002A4B13"/>
    <w:rsid w:val="002A57BF"/>
    <w:rsid w:val="002B0143"/>
    <w:rsid w:val="002B0BFE"/>
    <w:rsid w:val="002B0D83"/>
    <w:rsid w:val="002B3FF9"/>
    <w:rsid w:val="002B41F0"/>
    <w:rsid w:val="002B77D7"/>
    <w:rsid w:val="002C07CB"/>
    <w:rsid w:val="002C596F"/>
    <w:rsid w:val="002C6EAF"/>
    <w:rsid w:val="002D0D77"/>
    <w:rsid w:val="002D14EE"/>
    <w:rsid w:val="002D1FDF"/>
    <w:rsid w:val="002D5A98"/>
    <w:rsid w:val="002D5C67"/>
    <w:rsid w:val="002D6EF4"/>
    <w:rsid w:val="002D7135"/>
    <w:rsid w:val="002D78CB"/>
    <w:rsid w:val="002E187C"/>
    <w:rsid w:val="002E359E"/>
    <w:rsid w:val="002E4D02"/>
    <w:rsid w:val="002E5D0C"/>
    <w:rsid w:val="002E5F6E"/>
    <w:rsid w:val="002E696D"/>
    <w:rsid w:val="002E7EDE"/>
    <w:rsid w:val="002F4ADD"/>
    <w:rsid w:val="002F5DFA"/>
    <w:rsid w:val="0030357A"/>
    <w:rsid w:val="00303C33"/>
    <w:rsid w:val="00303CFD"/>
    <w:rsid w:val="00306095"/>
    <w:rsid w:val="00314441"/>
    <w:rsid w:val="00315D3F"/>
    <w:rsid w:val="00316CB4"/>
    <w:rsid w:val="003221F5"/>
    <w:rsid w:val="003327AC"/>
    <w:rsid w:val="00332881"/>
    <w:rsid w:val="00334FD6"/>
    <w:rsid w:val="00335CF1"/>
    <w:rsid w:val="00337BE8"/>
    <w:rsid w:val="003420D3"/>
    <w:rsid w:val="003425F4"/>
    <w:rsid w:val="00342EEB"/>
    <w:rsid w:val="00344D97"/>
    <w:rsid w:val="003451F2"/>
    <w:rsid w:val="00345573"/>
    <w:rsid w:val="003458CA"/>
    <w:rsid w:val="00346350"/>
    <w:rsid w:val="003468A7"/>
    <w:rsid w:val="0035119C"/>
    <w:rsid w:val="00351900"/>
    <w:rsid w:val="00352508"/>
    <w:rsid w:val="00352D3B"/>
    <w:rsid w:val="00354C46"/>
    <w:rsid w:val="0036074C"/>
    <w:rsid w:val="00361ACF"/>
    <w:rsid w:val="00362363"/>
    <w:rsid w:val="003623A6"/>
    <w:rsid w:val="003670CC"/>
    <w:rsid w:val="00367896"/>
    <w:rsid w:val="00374059"/>
    <w:rsid w:val="00374C0A"/>
    <w:rsid w:val="003750D9"/>
    <w:rsid w:val="003752D4"/>
    <w:rsid w:val="00375E5A"/>
    <w:rsid w:val="003766B0"/>
    <w:rsid w:val="003807B8"/>
    <w:rsid w:val="00382675"/>
    <w:rsid w:val="0038596B"/>
    <w:rsid w:val="00387C94"/>
    <w:rsid w:val="00390CA7"/>
    <w:rsid w:val="00393E50"/>
    <w:rsid w:val="00394C2F"/>
    <w:rsid w:val="0039728E"/>
    <w:rsid w:val="00397BBC"/>
    <w:rsid w:val="003A21E7"/>
    <w:rsid w:val="003B0DE4"/>
    <w:rsid w:val="003B61C3"/>
    <w:rsid w:val="003C5B63"/>
    <w:rsid w:val="003D3261"/>
    <w:rsid w:val="003D4B64"/>
    <w:rsid w:val="003E06B5"/>
    <w:rsid w:val="003E4175"/>
    <w:rsid w:val="003F14EE"/>
    <w:rsid w:val="003F38A9"/>
    <w:rsid w:val="003F514E"/>
    <w:rsid w:val="00401772"/>
    <w:rsid w:val="00401DC2"/>
    <w:rsid w:val="004046AB"/>
    <w:rsid w:val="00407C40"/>
    <w:rsid w:val="0041264E"/>
    <w:rsid w:val="00422F87"/>
    <w:rsid w:val="00432AB7"/>
    <w:rsid w:val="00436B6B"/>
    <w:rsid w:val="00437B38"/>
    <w:rsid w:val="00441685"/>
    <w:rsid w:val="00443258"/>
    <w:rsid w:val="00445EE0"/>
    <w:rsid w:val="00451E31"/>
    <w:rsid w:val="0045287E"/>
    <w:rsid w:val="00453B4F"/>
    <w:rsid w:val="004547DC"/>
    <w:rsid w:val="004548DB"/>
    <w:rsid w:val="00455818"/>
    <w:rsid w:val="00457A0C"/>
    <w:rsid w:val="00464491"/>
    <w:rsid w:val="00471E93"/>
    <w:rsid w:val="00480701"/>
    <w:rsid w:val="00480C75"/>
    <w:rsid w:val="004826F9"/>
    <w:rsid w:val="00483B2E"/>
    <w:rsid w:val="00487184"/>
    <w:rsid w:val="00493E6E"/>
    <w:rsid w:val="00496BCF"/>
    <w:rsid w:val="00496E0E"/>
    <w:rsid w:val="004A67ED"/>
    <w:rsid w:val="004A7794"/>
    <w:rsid w:val="004B16FD"/>
    <w:rsid w:val="004B4956"/>
    <w:rsid w:val="004B50D7"/>
    <w:rsid w:val="004B6CED"/>
    <w:rsid w:val="004B72CA"/>
    <w:rsid w:val="004C000A"/>
    <w:rsid w:val="004C07A2"/>
    <w:rsid w:val="004C227F"/>
    <w:rsid w:val="004C23CB"/>
    <w:rsid w:val="004C4B35"/>
    <w:rsid w:val="004C62A7"/>
    <w:rsid w:val="004C70EB"/>
    <w:rsid w:val="004D4593"/>
    <w:rsid w:val="004D5196"/>
    <w:rsid w:val="004D7737"/>
    <w:rsid w:val="004E1AE6"/>
    <w:rsid w:val="004E1F78"/>
    <w:rsid w:val="004E41A0"/>
    <w:rsid w:val="004E4E24"/>
    <w:rsid w:val="004F3D0D"/>
    <w:rsid w:val="004F3D57"/>
    <w:rsid w:val="004F42E8"/>
    <w:rsid w:val="004F5B65"/>
    <w:rsid w:val="004F7B38"/>
    <w:rsid w:val="00500EC5"/>
    <w:rsid w:val="00501289"/>
    <w:rsid w:val="00504870"/>
    <w:rsid w:val="0050674E"/>
    <w:rsid w:val="005127D1"/>
    <w:rsid w:val="00515786"/>
    <w:rsid w:val="00516517"/>
    <w:rsid w:val="00516A09"/>
    <w:rsid w:val="005171B2"/>
    <w:rsid w:val="00521771"/>
    <w:rsid w:val="00522AD3"/>
    <w:rsid w:val="005330AD"/>
    <w:rsid w:val="0054080C"/>
    <w:rsid w:val="00541187"/>
    <w:rsid w:val="00541A4C"/>
    <w:rsid w:val="00541DAE"/>
    <w:rsid w:val="005421B5"/>
    <w:rsid w:val="005511CA"/>
    <w:rsid w:val="00557511"/>
    <w:rsid w:val="005577F4"/>
    <w:rsid w:val="00560FBE"/>
    <w:rsid w:val="00561AF1"/>
    <w:rsid w:val="0056509A"/>
    <w:rsid w:val="00565CD4"/>
    <w:rsid w:val="0056654F"/>
    <w:rsid w:val="00567D9A"/>
    <w:rsid w:val="00570230"/>
    <w:rsid w:val="005707E7"/>
    <w:rsid w:val="005740F0"/>
    <w:rsid w:val="0057494F"/>
    <w:rsid w:val="00575732"/>
    <w:rsid w:val="00582F05"/>
    <w:rsid w:val="005836BB"/>
    <w:rsid w:val="0058372C"/>
    <w:rsid w:val="00583929"/>
    <w:rsid w:val="00585308"/>
    <w:rsid w:val="00591290"/>
    <w:rsid w:val="00591A8D"/>
    <w:rsid w:val="0059560A"/>
    <w:rsid w:val="00597027"/>
    <w:rsid w:val="005A4ADD"/>
    <w:rsid w:val="005A5800"/>
    <w:rsid w:val="005A7E2C"/>
    <w:rsid w:val="005B1374"/>
    <w:rsid w:val="005B1BD7"/>
    <w:rsid w:val="005B1C26"/>
    <w:rsid w:val="005B2A3B"/>
    <w:rsid w:val="005B3DA4"/>
    <w:rsid w:val="005B7033"/>
    <w:rsid w:val="005C24B9"/>
    <w:rsid w:val="005C2E0A"/>
    <w:rsid w:val="005C59B3"/>
    <w:rsid w:val="005C722C"/>
    <w:rsid w:val="005D0CB6"/>
    <w:rsid w:val="005D116E"/>
    <w:rsid w:val="005D1CE5"/>
    <w:rsid w:val="005D2338"/>
    <w:rsid w:val="005D2F22"/>
    <w:rsid w:val="005D3CE0"/>
    <w:rsid w:val="005D589E"/>
    <w:rsid w:val="005E12A9"/>
    <w:rsid w:val="005E24E5"/>
    <w:rsid w:val="005E2B83"/>
    <w:rsid w:val="005E65EB"/>
    <w:rsid w:val="005F1217"/>
    <w:rsid w:val="005F29E0"/>
    <w:rsid w:val="00600364"/>
    <w:rsid w:val="00600B07"/>
    <w:rsid w:val="006053D1"/>
    <w:rsid w:val="00606201"/>
    <w:rsid w:val="00606CD2"/>
    <w:rsid w:val="006070F2"/>
    <w:rsid w:val="006105C9"/>
    <w:rsid w:val="006135B4"/>
    <w:rsid w:val="00615DA5"/>
    <w:rsid w:val="00625157"/>
    <w:rsid w:val="00626CF3"/>
    <w:rsid w:val="006304F7"/>
    <w:rsid w:val="0063053F"/>
    <w:rsid w:val="00635522"/>
    <w:rsid w:val="00636BCB"/>
    <w:rsid w:val="00637A5D"/>
    <w:rsid w:val="0064062C"/>
    <w:rsid w:val="00643743"/>
    <w:rsid w:val="00643B0B"/>
    <w:rsid w:val="00646540"/>
    <w:rsid w:val="00646A48"/>
    <w:rsid w:val="006500B3"/>
    <w:rsid w:val="00650BE5"/>
    <w:rsid w:val="00651A16"/>
    <w:rsid w:val="00656045"/>
    <w:rsid w:val="00657E05"/>
    <w:rsid w:val="00660F44"/>
    <w:rsid w:val="00666F14"/>
    <w:rsid w:val="0066784B"/>
    <w:rsid w:val="00667B51"/>
    <w:rsid w:val="00676E9B"/>
    <w:rsid w:val="00677F7E"/>
    <w:rsid w:val="00681C62"/>
    <w:rsid w:val="00687A10"/>
    <w:rsid w:val="00692BA4"/>
    <w:rsid w:val="00695074"/>
    <w:rsid w:val="00695231"/>
    <w:rsid w:val="006957F3"/>
    <w:rsid w:val="00695D4C"/>
    <w:rsid w:val="00697FAB"/>
    <w:rsid w:val="006A07DF"/>
    <w:rsid w:val="006A0876"/>
    <w:rsid w:val="006A16D0"/>
    <w:rsid w:val="006A2231"/>
    <w:rsid w:val="006A6459"/>
    <w:rsid w:val="006B1B3B"/>
    <w:rsid w:val="006B4BCF"/>
    <w:rsid w:val="006B716F"/>
    <w:rsid w:val="006C0977"/>
    <w:rsid w:val="006C26F9"/>
    <w:rsid w:val="006C6BDE"/>
    <w:rsid w:val="006C6E6F"/>
    <w:rsid w:val="006C6F55"/>
    <w:rsid w:val="006D1FB7"/>
    <w:rsid w:val="006D2EA3"/>
    <w:rsid w:val="006D63F4"/>
    <w:rsid w:val="006E0834"/>
    <w:rsid w:val="006E0ACB"/>
    <w:rsid w:val="006E4621"/>
    <w:rsid w:val="006E78D0"/>
    <w:rsid w:val="006E79C1"/>
    <w:rsid w:val="006F406B"/>
    <w:rsid w:val="006F5306"/>
    <w:rsid w:val="006F5506"/>
    <w:rsid w:val="006F7D43"/>
    <w:rsid w:val="006F7D9A"/>
    <w:rsid w:val="007148D0"/>
    <w:rsid w:val="007164A6"/>
    <w:rsid w:val="0071666B"/>
    <w:rsid w:val="0071751E"/>
    <w:rsid w:val="00730054"/>
    <w:rsid w:val="0073578C"/>
    <w:rsid w:val="007432FC"/>
    <w:rsid w:val="00743F90"/>
    <w:rsid w:val="00753BA4"/>
    <w:rsid w:val="00756D6D"/>
    <w:rsid w:val="00760C78"/>
    <w:rsid w:val="00762571"/>
    <w:rsid w:val="007727B8"/>
    <w:rsid w:val="0077287C"/>
    <w:rsid w:val="00772C7C"/>
    <w:rsid w:val="00780DE8"/>
    <w:rsid w:val="00782A14"/>
    <w:rsid w:val="007846D9"/>
    <w:rsid w:val="007850E0"/>
    <w:rsid w:val="00790605"/>
    <w:rsid w:val="00795C68"/>
    <w:rsid w:val="00797B04"/>
    <w:rsid w:val="007A0384"/>
    <w:rsid w:val="007A10A3"/>
    <w:rsid w:val="007A15E2"/>
    <w:rsid w:val="007A16D3"/>
    <w:rsid w:val="007A55EE"/>
    <w:rsid w:val="007B0845"/>
    <w:rsid w:val="007B1BC1"/>
    <w:rsid w:val="007B377C"/>
    <w:rsid w:val="007B473B"/>
    <w:rsid w:val="007B5C7F"/>
    <w:rsid w:val="007C3C7E"/>
    <w:rsid w:val="007C6F6B"/>
    <w:rsid w:val="007C704F"/>
    <w:rsid w:val="007D0AB4"/>
    <w:rsid w:val="007D276A"/>
    <w:rsid w:val="007D2950"/>
    <w:rsid w:val="007D5841"/>
    <w:rsid w:val="007E105C"/>
    <w:rsid w:val="007E2904"/>
    <w:rsid w:val="007E7711"/>
    <w:rsid w:val="007E7C20"/>
    <w:rsid w:val="007F23EA"/>
    <w:rsid w:val="007F5568"/>
    <w:rsid w:val="007F74C2"/>
    <w:rsid w:val="00801965"/>
    <w:rsid w:val="00803C24"/>
    <w:rsid w:val="008065D2"/>
    <w:rsid w:val="00806BE5"/>
    <w:rsid w:val="008125DC"/>
    <w:rsid w:val="00813E3A"/>
    <w:rsid w:val="00815672"/>
    <w:rsid w:val="00815AC8"/>
    <w:rsid w:val="008176C6"/>
    <w:rsid w:val="008271F5"/>
    <w:rsid w:val="008302E4"/>
    <w:rsid w:val="00830A9C"/>
    <w:rsid w:val="00837E6A"/>
    <w:rsid w:val="00842B00"/>
    <w:rsid w:val="00843680"/>
    <w:rsid w:val="00844D5E"/>
    <w:rsid w:val="0084575D"/>
    <w:rsid w:val="00850B58"/>
    <w:rsid w:val="008526C3"/>
    <w:rsid w:val="008529D3"/>
    <w:rsid w:val="00852C26"/>
    <w:rsid w:val="00854B1E"/>
    <w:rsid w:val="008563FF"/>
    <w:rsid w:val="00857F87"/>
    <w:rsid w:val="0086327E"/>
    <w:rsid w:val="00865CA2"/>
    <w:rsid w:val="00866077"/>
    <w:rsid w:val="00866338"/>
    <w:rsid w:val="008670AF"/>
    <w:rsid w:val="00880937"/>
    <w:rsid w:val="00884582"/>
    <w:rsid w:val="00887AA9"/>
    <w:rsid w:val="00890379"/>
    <w:rsid w:val="00891F79"/>
    <w:rsid w:val="00893588"/>
    <w:rsid w:val="00897574"/>
    <w:rsid w:val="008B0B5B"/>
    <w:rsid w:val="008B4EEC"/>
    <w:rsid w:val="008B5ECB"/>
    <w:rsid w:val="008C6476"/>
    <w:rsid w:val="008D0AC9"/>
    <w:rsid w:val="008D10AC"/>
    <w:rsid w:val="008D12F2"/>
    <w:rsid w:val="008D32AA"/>
    <w:rsid w:val="008D50AF"/>
    <w:rsid w:val="008D6B55"/>
    <w:rsid w:val="008D73A7"/>
    <w:rsid w:val="008D750E"/>
    <w:rsid w:val="008D7685"/>
    <w:rsid w:val="008D7E84"/>
    <w:rsid w:val="008E2846"/>
    <w:rsid w:val="008E5239"/>
    <w:rsid w:val="008E573A"/>
    <w:rsid w:val="008E72A2"/>
    <w:rsid w:val="008E7A3B"/>
    <w:rsid w:val="008F4384"/>
    <w:rsid w:val="008F4ED8"/>
    <w:rsid w:val="009028C9"/>
    <w:rsid w:val="009049DE"/>
    <w:rsid w:val="00905600"/>
    <w:rsid w:val="00906367"/>
    <w:rsid w:val="009073B0"/>
    <w:rsid w:val="00910058"/>
    <w:rsid w:val="00916632"/>
    <w:rsid w:val="009218FE"/>
    <w:rsid w:val="009231F3"/>
    <w:rsid w:val="00923485"/>
    <w:rsid w:val="009262D5"/>
    <w:rsid w:val="009300AA"/>
    <w:rsid w:val="009317EF"/>
    <w:rsid w:val="00936343"/>
    <w:rsid w:val="009418D8"/>
    <w:rsid w:val="009427D7"/>
    <w:rsid w:val="00942A9A"/>
    <w:rsid w:val="00943D9F"/>
    <w:rsid w:val="0094569E"/>
    <w:rsid w:val="00951D2B"/>
    <w:rsid w:val="00954D65"/>
    <w:rsid w:val="009558E9"/>
    <w:rsid w:val="00955A99"/>
    <w:rsid w:val="0096118A"/>
    <w:rsid w:val="00961297"/>
    <w:rsid w:val="00965D6A"/>
    <w:rsid w:val="00966A5D"/>
    <w:rsid w:val="00967A51"/>
    <w:rsid w:val="00967C3D"/>
    <w:rsid w:val="00970CA4"/>
    <w:rsid w:val="0099055A"/>
    <w:rsid w:val="0099644F"/>
    <w:rsid w:val="00996F3B"/>
    <w:rsid w:val="009A0DA2"/>
    <w:rsid w:val="009A2DE1"/>
    <w:rsid w:val="009A5118"/>
    <w:rsid w:val="009B0534"/>
    <w:rsid w:val="009B3B3B"/>
    <w:rsid w:val="009B609D"/>
    <w:rsid w:val="009C1977"/>
    <w:rsid w:val="009C3CF8"/>
    <w:rsid w:val="009C6F64"/>
    <w:rsid w:val="009C71BE"/>
    <w:rsid w:val="009C7F88"/>
    <w:rsid w:val="009D16F3"/>
    <w:rsid w:val="009D1D7E"/>
    <w:rsid w:val="009D385D"/>
    <w:rsid w:val="009D6C60"/>
    <w:rsid w:val="009D722B"/>
    <w:rsid w:val="009E0C97"/>
    <w:rsid w:val="009E1E29"/>
    <w:rsid w:val="009E2041"/>
    <w:rsid w:val="009E6988"/>
    <w:rsid w:val="009F3B6D"/>
    <w:rsid w:val="009F3B94"/>
    <w:rsid w:val="009F5EAE"/>
    <w:rsid w:val="009F6850"/>
    <w:rsid w:val="009F7AED"/>
    <w:rsid w:val="009F7E4E"/>
    <w:rsid w:val="00A00450"/>
    <w:rsid w:val="00A00CBE"/>
    <w:rsid w:val="00A01C39"/>
    <w:rsid w:val="00A058F3"/>
    <w:rsid w:val="00A062B9"/>
    <w:rsid w:val="00A11A89"/>
    <w:rsid w:val="00A14BDD"/>
    <w:rsid w:val="00A20AB1"/>
    <w:rsid w:val="00A24203"/>
    <w:rsid w:val="00A270F7"/>
    <w:rsid w:val="00A2730C"/>
    <w:rsid w:val="00A349CB"/>
    <w:rsid w:val="00A34B6A"/>
    <w:rsid w:val="00A51635"/>
    <w:rsid w:val="00A52DE4"/>
    <w:rsid w:val="00A54F9D"/>
    <w:rsid w:val="00A67DEC"/>
    <w:rsid w:val="00A71C25"/>
    <w:rsid w:val="00A73CD9"/>
    <w:rsid w:val="00A75165"/>
    <w:rsid w:val="00A7718B"/>
    <w:rsid w:val="00A8209E"/>
    <w:rsid w:val="00A825B0"/>
    <w:rsid w:val="00A93773"/>
    <w:rsid w:val="00A950B8"/>
    <w:rsid w:val="00A9559E"/>
    <w:rsid w:val="00AA1546"/>
    <w:rsid w:val="00AB0731"/>
    <w:rsid w:val="00AB1F9C"/>
    <w:rsid w:val="00AB38CE"/>
    <w:rsid w:val="00AB5358"/>
    <w:rsid w:val="00AC0347"/>
    <w:rsid w:val="00AC35AE"/>
    <w:rsid w:val="00AC48F1"/>
    <w:rsid w:val="00AC4C93"/>
    <w:rsid w:val="00AD0546"/>
    <w:rsid w:val="00AD33C5"/>
    <w:rsid w:val="00AD384E"/>
    <w:rsid w:val="00AD4A1F"/>
    <w:rsid w:val="00AE0A9F"/>
    <w:rsid w:val="00AE24A5"/>
    <w:rsid w:val="00AE318E"/>
    <w:rsid w:val="00AE4013"/>
    <w:rsid w:val="00AE47F1"/>
    <w:rsid w:val="00AE4DD0"/>
    <w:rsid w:val="00AE6F64"/>
    <w:rsid w:val="00AF1B0C"/>
    <w:rsid w:val="00AF68D2"/>
    <w:rsid w:val="00B111EF"/>
    <w:rsid w:val="00B12625"/>
    <w:rsid w:val="00B14601"/>
    <w:rsid w:val="00B23D3F"/>
    <w:rsid w:val="00B23E9B"/>
    <w:rsid w:val="00B30E15"/>
    <w:rsid w:val="00B311D6"/>
    <w:rsid w:val="00B31275"/>
    <w:rsid w:val="00B36E90"/>
    <w:rsid w:val="00B36FD4"/>
    <w:rsid w:val="00B4456F"/>
    <w:rsid w:val="00B508AB"/>
    <w:rsid w:val="00B60676"/>
    <w:rsid w:val="00B71711"/>
    <w:rsid w:val="00B74C84"/>
    <w:rsid w:val="00B7568B"/>
    <w:rsid w:val="00B80EA8"/>
    <w:rsid w:val="00B81828"/>
    <w:rsid w:val="00B900F3"/>
    <w:rsid w:val="00B9200A"/>
    <w:rsid w:val="00B933F6"/>
    <w:rsid w:val="00B974DE"/>
    <w:rsid w:val="00BA2042"/>
    <w:rsid w:val="00BA2189"/>
    <w:rsid w:val="00BA2B89"/>
    <w:rsid w:val="00BA509D"/>
    <w:rsid w:val="00BB33CE"/>
    <w:rsid w:val="00BB35FC"/>
    <w:rsid w:val="00BB366E"/>
    <w:rsid w:val="00BB5248"/>
    <w:rsid w:val="00BB67A5"/>
    <w:rsid w:val="00BC6B1B"/>
    <w:rsid w:val="00BC7432"/>
    <w:rsid w:val="00BD0770"/>
    <w:rsid w:val="00BD0FE8"/>
    <w:rsid w:val="00BD130B"/>
    <w:rsid w:val="00BD1F9F"/>
    <w:rsid w:val="00BD2254"/>
    <w:rsid w:val="00BD2826"/>
    <w:rsid w:val="00BD3689"/>
    <w:rsid w:val="00BD4295"/>
    <w:rsid w:val="00BD46F2"/>
    <w:rsid w:val="00BD4F2D"/>
    <w:rsid w:val="00BD6DC8"/>
    <w:rsid w:val="00BE27EE"/>
    <w:rsid w:val="00BE3DF8"/>
    <w:rsid w:val="00BF1FD2"/>
    <w:rsid w:val="00BF22D8"/>
    <w:rsid w:val="00BF4C6F"/>
    <w:rsid w:val="00C22130"/>
    <w:rsid w:val="00C22BA2"/>
    <w:rsid w:val="00C26F47"/>
    <w:rsid w:val="00C306BD"/>
    <w:rsid w:val="00C340FB"/>
    <w:rsid w:val="00C36B9F"/>
    <w:rsid w:val="00C43541"/>
    <w:rsid w:val="00C45DDD"/>
    <w:rsid w:val="00C46CA6"/>
    <w:rsid w:val="00C51609"/>
    <w:rsid w:val="00C51A20"/>
    <w:rsid w:val="00C53209"/>
    <w:rsid w:val="00C5352A"/>
    <w:rsid w:val="00C561C5"/>
    <w:rsid w:val="00C563C5"/>
    <w:rsid w:val="00C56BF4"/>
    <w:rsid w:val="00C60A10"/>
    <w:rsid w:val="00C6557D"/>
    <w:rsid w:val="00C7071D"/>
    <w:rsid w:val="00C72F56"/>
    <w:rsid w:val="00C77D65"/>
    <w:rsid w:val="00C80F1F"/>
    <w:rsid w:val="00C83490"/>
    <w:rsid w:val="00C870F4"/>
    <w:rsid w:val="00C92F7F"/>
    <w:rsid w:val="00CA6692"/>
    <w:rsid w:val="00CB58C7"/>
    <w:rsid w:val="00CC02CA"/>
    <w:rsid w:val="00CC037E"/>
    <w:rsid w:val="00CC4F63"/>
    <w:rsid w:val="00CC6BE0"/>
    <w:rsid w:val="00CD1B92"/>
    <w:rsid w:val="00CD1E1E"/>
    <w:rsid w:val="00CD259F"/>
    <w:rsid w:val="00CE1A02"/>
    <w:rsid w:val="00CE292A"/>
    <w:rsid w:val="00CE2E37"/>
    <w:rsid w:val="00CE61B6"/>
    <w:rsid w:val="00CE7A52"/>
    <w:rsid w:val="00CF0443"/>
    <w:rsid w:val="00CF1D5D"/>
    <w:rsid w:val="00CF28D9"/>
    <w:rsid w:val="00D00753"/>
    <w:rsid w:val="00D02740"/>
    <w:rsid w:val="00D04B36"/>
    <w:rsid w:val="00D05CCB"/>
    <w:rsid w:val="00D079CD"/>
    <w:rsid w:val="00D10756"/>
    <w:rsid w:val="00D13D90"/>
    <w:rsid w:val="00D202AA"/>
    <w:rsid w:val="00D205FA"/>
    <w:rsid w:val="00D20846"/>
    <w:rsid w:val="00D23A2C"/>
    <w:rsid w:val="00D33D2B"/>
    <w:rsid w:val="00D33E8B"/>
    <w:rsid w:val="00D34C4D"/>
    <w:rsid w:val="00D34F30"/>
    <w:rsid w:val="00D3643E"/>
    <w:rsid w:val="00D40094"/>
    <w:rsid w:val="00D433CB"/>
    <w:rsid w:val="00D45F15"/>
    <w:rsid w:val="00D5104B"/>
    <w:rsid w:val="00D51888"/>
    <w:rsid w:val="00D51C6E"/>
    <w:rsid w:val="00D52E7D"/>
    <w:rsid w:val="00D55B60"/>
    <w:rsid w:val="00D6578F"/>
    <w:rsid w:val="00D66103"/>
    <w:rsid w:val="00D668D2"/>
    <w:rsid w:val="00D70ECC"/>
    <w:rsid w:val="00D72E08"/>
    <w:rsid w:val="00D72FE0"/>
    <w:rsid w:val="00D73E0A"/>
    <w:rsid w:val="00D7533B"/>
    <w:rsid w:val="00D753C6"/>
    <w:rsid w:val="00D92819"/>
    <w:rsid w:val="00D95609"/>
    <w:rsid w:val="00D9615E"/>
    <w:rsid w:val="00D9647B"/>
    <w:rsid w:val="00D96893"/>
    <w:rsid w:val="00D968F1"/>
    <w:rsid w:val="00DA5BE1"/>
    <w:rsid w:val="00DA7215"/>
    <w:rsid w:val="00DA7D6B"/>
    <w:rsid w:val="00DB11E4"/>
    <w:rsid w:val="00DB2D40"/>
    <w:rsid w:val="00DC0FDE"/>
    <w:rsid w:val="00DC2853"/>
    <w:rsid w:val="00DD0CDB"/>
    <w:rsid w:val="00DD0F09"/>
    <w:rsid w:val="00DD1736"/>
    <w:rsid w:val="00DD33DF"/>
    <w:rsid w:val="00DE2474"/>
    <w:rsid w:val="00DE3E72"/>
    <w:rsid w:val="00DE5401"/>
    <w:rsid w:val="00DF02FC"/>
    <w:rsid w:val="00DF4D9B"/>
    <w:rsid w:val="00DF52EC"/>
    <w:rsid w:val="00DF631B"/>
    <w:rsid w:val="00E02521"/>
    <w:rsid w:val="00E07F45"/>
    <w:rsid w:val="00E1011D"/>
    <w:rsid w:val="00E105B9"/>
    <w:rsid w:val="00E13E2B"/>
    <w:rsid w:val="00E26BAC"/>
    <w:rsid w:val="00E30F00"/>
    <w:rsid w:val="00E371E0"/>
    <w:rsid w:val="00E41326"/>
    <w:rsid w:val="00E41B0A"/>
    <w:rsid w:val="00E42233"/>
    <w:rsid w:val="00E442A7"/>
    <w:rsid w:val="00E44838"/>
    <w:rsid w:val="00E474AF"/>
    <w:rsid w:val="00E54B2F"/>
    <w:rsid w:val="00E55282"/>
    <w:rsid w:val="00E65BE7"/>
    <w:rsid w:val="00E65E2C"/>
    <w:rsid w:val="00E669AC"/>
    <w:rsid w:val="00E67332"/>
    <w:rsid w:val="00E74955"/>
    <w:rsid w:val="00E76DFB"/>
    <w:rsid w:val="00E775FA"/>
    <w:rsid w:val="00E80752"/>
    <w:rsid w:val="00E81986"/>
    <w:rsid w:val="00E83851"/>
    <w:rsid w:val="00E83D88"/>
    <w:rsid w:val="00E8486D"/>
    <w:rsid w:val="00E85D51"/>
    <w:rsid w:val="00E872D2"/>
    <w:rsid w:val="00E87413"/>
    <w:rsid w:val="00E9170F"/>
    <w:rsid w:val="00E95C39"/>
    <w:rsid w:val="00EA10C5"/>
    <w:rsid w:val="00EA3AA6"/>
    <w:rsid w:val="00EA474E"/>
    <w:rsid w:val="00EB2095"/>
    <w:rsid w:val="00EB6601"/>
    <w:rsid w:val="00EB7691"/>
    <w:rsid w:val="00EC18A5"/>
    <w:rsid w:val="00EC30E4"/>
    <w:rsid w:val="00ED005D"/>
    <w:rsid w:val="00ED0076"/>
    <w:rsid w:val="00ED1075"/>
    <w:rsid w:val="00ED13F9"/>
    <w:rsid w:val="00ED1CC9"/>
    <w:rsid w:val="00ED1D65"/>
    <w:rsid w:val="00ED294A"/>
    <w:rsid w:val="00ED47D1"/>
    <w:rsid w:val="00ED5B15"/>
    <w:rsid w:val="00EE2E51"/>
    <w:rsid w:val="00EE7A9A"/>
    <w:rsid w:val="00EF2A1C"/>
    <w:rsid w:val="00F0135E"/>
    <w:rsid w:val="00F02061"/>
    <w:rsid w:val="00F02E59"/>
    <w:rsid w:val="00F05B39"/>
    <w:rsid w:val="00F11392"/>
    <w:rsid w:val="00F11E65"/>
    <w:rsid w:val="00F13C69"/>
    <w:rsid w:val="00F16CC8"/>
    <w:rsid w:val="00F21BC0"/>
    <w:rsid w:val="00F222D8"/>
    <w:rsid w:val="00F22C2B"/>
    <w:rsid w:val="00F254D9"/>
    <w:rsid w:val="00F2646B"/>
    <w:rsid w:val="00F30F4D"/>
    <w:rsid w:val="00F31208"/>
    <w:rsid w:val="00F31AD9"/>
    <w:rsid w:val="00F32B22"/>
    <w:rsid w:val="00F3398F"/>
    <w:rsid w:val="00F3411F"/>
    <w:rsid w:val="00F35393"/>
    <w:rsid w:val="00F40859"/>
    <w:rsid w:val="00F43D0B"/>
    <w:rsid w:val="00F5116B"/>
    <w:rsid w:val="00F51318"/>
    <w:rsid w:val="00F56B1C"/>
    <w:rsid w:val="00F61EA5"/>
    <w:rsid w:val="00F639E2"/>
    <w:rsid w:val="00F654EE"/>
    <w:rsid w:val="00F65730"/>
    <w:rsid w:val="00F75BE8"/>
    <w:rsid w:val="00F769F7"/>
    <w:rsid w:val="00F800EF"/>
    <w:rsid w:val="00F805EA"/>
    <w:rsid w:val="00F80C92"/>
    <w:rsid w:val="00F82F7C"/>
    <w:rsid w:val="00F8564C"/>
    <w:rsid w:val="00F90B86"/>
    <w:rsid w:val="00F94AA5"/>
    <w:rsid w:val="00F95388"/>
    <w:rsid w:val="00F96C37"/>
    <w:rsid w:val="00FA0FC4"/>
    <w:rsid w:val="00FA37F1"/>
    <w:rsid w:val="00FA404E"/>
    <w:rsid w:val="00FA5C27"/>
    <w:rsid w:val="00FA743A"/>
    <w:rsid w:val="00FA7996"/>
    <w:rsid w:val="00FB0F38"/>
    <w:rsid w:val="00FB17B8"/>
    <w:rsid w:val="00FB224E"/>
    <w:rsid w:val="00FB2722"/>
    <w:rsid w:val="00FC0CC4"/>
    <w:rsid w:val="00FC1182"/>
    <w:rsid w:val="00FD3D20"/>
    <w:rsid w:val="00FD6E3E"/>
    <w:rsid w:val="00FD72DF"/>
    <w:rsid w:val="00FD7E37"/>
    <w:rsid w:val="00FE6E7F"/>
    <w:rsid w:val="00FE7621"/>
    <w:rsid w:val="00FF3910"/>
    <w:rsid w:val="00FF5406"/>
    <w:rsid w:val="00FF6734"/>
    <w:rsid w:val="00FF78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42D53E2F"/>
  <w15:chartTrackingRefBased/>
  <w15:docId w15:val="{2F02127B-79E2-4969-838C-77431B76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8F3"/>
    <w:pPr>
      <w:spacing w:before="120"/>
    </w:pPr>
    <w:rPr>
      <w:rFonts w:asciiTheme="majorHAnsi" w:hAnsiTheme="majorHAnsi"/>
    </w:rPr>
  </w:style>
  <w:style w:type="paragraph" w:styleId="Heading1">
    <w:name w:val="heading 1"/>
    <w:aliases w:val="New header"/>
    <w:basedOn w:val="Normal"/>
    <w:next w:val="Normal"/>
    <w:link w:val="Heading1Char"/>
    <w:uiPriority w:val="9"/>
    <w:qFormat/>
    <w:rsid w:val="002B0143"/>
    <w:pPr>
      <w:keepNext/>
      <w:keepLines/>
      <w:pBdr>
        <w:bottom w:val="single" w:sz="4" w:space="1" w:color="F79412"/>
      </w:pBdr>
      <w:spacing w:after="120" w:line="288" w:lineRule="auto"/>
      <w:outlineLvl w:val="0"/>
    </w:pPr>
    <w:rPr>
      <w:rFonts w:eastAsiaTheme="majorEastAsia" w:cstheme="majorBidi"/>
      <w:b/>
      <w:color w:val="F79412"/>
      <w:sz w:val="32"/>
      <w:szCs w:val="32"/>
    </w:rPr>
  </w:style>
  <w:style w:type="paragraph" w:styleId="Heading2">
    <w:name w:val="heading 2"/>
    <w:basedOn w:val="Heading1"/>
    <w:next w:val="Normal"/>
    <w:link w:val="Heading2Char"/>
    <w:uiPriority w:val="9"/>
    <w:unhideWhenUsed/>
    <w:qFormat/>
    <w:rsid w:val="00382675"/>
    <w:pPr>
      <w:spacing w:before="0"/>
      <w:outlineLvl w:val="1"/>
    </w:pPr>
    <w:rPr>
      <w:b w:val="0"/>
    </w:rPr>
  </w:style>
  <w:style w:type="paragraph" w:styleId="Heading3">
    <w:name w:val="heading 3"/>
    <w:basedOn w:val="Normal"/>
    <w:next w:val="Normal"/>
    <w:link w:val="Heading3Char"/>
    <w:uiPriority w:val="9"/>
    <w:unhideWhenUsed/>
    <w:qFormat/>
    <w:rsid w:val="002D78C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Heading1"/>
    <w:next w:val="Normal"/>
    <w:link w:val="Heading4Char"/>
    <w:uiPriority w:val="9"/>
    <w:unhideWhenUsed/>
    <w:qFormat/>
    <w:rsid w:val="003670C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DF"/>
    <w:rPr>
      <w:color w:val="0563C1" w:themeColor="hyperlink"/>
      <w:u w:val="single"/>
    </w:rPr>
  </w:style>
  <w:style w:type="character" w:customStyle="1" w:styleId="UnresolvedMention1">
    <w:name w:val="Unresolved Mention1"/>
    <w:basedOn w:val="DefaultParagraphFont"/>
    <w:uiPriority w:val="99"/>
    <w:semiHidden/>
    <w:unhideWhenUsed/>
    <w:rsid w:val="00DD33DF"/>
    <w:rPr>
      <w:color w:val="808080"/>
      <w:shd w:val="clear" w:color="auto" w:fill="E6E6E6"/>
    </w:rPr>
  </w:style>
  <w:style w:type="character" w:styleId="CommentReference">
    <w:name w:val="annotation reference"/>
    <w:basedOn w:val="DefaultParagraphFont"/>
    <w:unhideWhenUsed/>
    <w:rsid w:val="00D433CB"/>
    <w:rPr>
      <w:sz w:val="16"/>
      <w:szCs w:val="16"/>
    </w:rPr>
  </w:style>
  <w:style w:type="paragraph" w:styleId="CommentText">
    <w:name w:val="annotation text"/>
    <w:basedOn w:val="Normal"/>
    <w:link w:val="CommentTextChar"/>
    <w:unhideWhenUsed/>
    <w:rsid w:val="00D433CB"/>
    <w:pPr>
      <w:spacing w:line="240" w:lineRule="auto"/>
    </w:pPr>
    <w:rPr>
      <w:sz w:val="20"/>
      <w:szCs w:val="20"/>
    </w:rPr>
  </w:style>
  <w:style w:type="character" w:customStyle="1" w:styleId="CommentTextChar">
    <w:name w:val="Comment Text Char"/>
    <w:basedOn w:val="DefaultParagraphFont"/>
    <w:link w:val="CommentText"/>
    <w:rsid w:val="00D433CB"/>
    <w:rPr>
      <w:sz w:val="20"/>
      <w:szCs w:val="20"/>
    </w:rPr>
  </w:style>
  <w:style w:type="paragraph" w:styleId="BalloonText">
    <w:name w:val="Balloon Text"/>
    <w:basedOn w:val="Normal"/>
    <w:link w:val="BalloonTextChar"/>
    <w:uiPriority w:val="99"/>
    <w:semiHidden/>
    <w:unhideWhenUsed/>
    <w:rsid w:val="00D43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3CB"/>
    <w:rPr>
      <w:rFonts w:ascii="Segoe UI" w:hAnsi="Segoe UI" w:cs="Segoe UI"/>
      <w:sz w:val="18"/>
      <w:szCs w:val="18"/>
    </w:rPr>
  </w:style>
  <w:style w:type="paragraph" w:styleId="ListParagraph">
    <w:name w:val="List Paragraph"/>
    <w:basedOn w:val="Normal"/>
    <w:link w:val="ListParagraphChar"/>
    <w:uiPriority w:val="34"/>
    <w:qFormat/>
    <w:rsid w:val="00FC0CC4"/>
    <w:pPr>
      <w:numPr>
        <w:numId w:val="1"/>
      </w:numPr>
      <w:spacing w:after="120" w:line="288" w:lineRule="auto"/>
      <w:ind w:left="540" w:hanging="540"/>
      <w:jc w:val="both"/>
    </w:pPr>
  </w:style>
  <w:style w:type="character" w:customStyle="1" w:styleId="apple-converted-space">
    <w:name w:val="apple-converted-space"/>
    <w:basedOn w:val="DefaultParagraphFont"/>
    <w:rsid w:val="007F74C2"/>
  </w:style>
  <w:style w:type="paragraph" w:styleId="CommentSubject">
    <w:name w:val="annotation subject"/>
    <w:basedOn w:val="CommentText"/>
    <w:next w:val="CommentText"/>
    <w:link w:val="CommentSubjectChar"/>
    <w:uiPriority w:val="99"/>
    <w:semiHidden/>
    <w:unhideWhenUsed/>
    <w:rsid w:val="00E55282"/>
    <w:rPr>
      <w:b/>
      <w:bCs/>
    </w:rPr>
  </w:style>
  <w:style w:type="character" w:customStyle="1" w:styleId="CommentSubjectChar">
    <w:name w:val="Comment Subject Char"/>
    <w:basedOn w:val="CommentTextChar"/>
    <w:link w:val="CommentSubject"/>
    <w:uiPriority w:val="99"/>
    <w:semiHidden/>
    <w:rsid w:val="00E55282"/>
    <w:rPr>
      <w:b/>
      <w:bCs/>
      <w:sz w:val="20"/>
      <w:szCs w:val="20"/>
    </w:rPr>
  </w:style>
  <w:style w:type="paragraph" w:styleId="Header">
    <w:name w:val="header"/>
    <w:basedOn w:val="Normal"/>
    <w:link w:val="HeaderChar"/>
    <w:unhideWhenUsed/>
    <w:rsid w:val="00BD4F2D"/>
    <w:pPr>
      <w:tabs>
        <w:tab w:val="center" w:pos="4680"/>
        <w:tab w:val="right" w:pos="9360"/>
      </w:tabs>
      <w:spacing w:after="0" w:line="240" w:lineRule="auto"/>
    </w:pPr>
  </w:style>
  <w:style w:type="character" w:customStyle="1" w:styleId="HeaderChar">
    <w:name w:val="Header Char"/>
    <w:basedOn w:val="DefaultParagraphFont"/>
    <w:link w:val="Header"/>
    <w:rsid w:val="00BD4F2D"/>
  </w:style>
  <w:style w:type="paragraph" w:styleId="Footer">
    <w:name w:val="footer"/>
    <w:basedOn w:val="Normal"/>
    <w:link w:val="FooterChar"/>
    <w:uiPriority w:val="99"/>
    <w:unhideWhenUsed/>
    <w:rsid w:val="00FD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2DF"/>
  </w:style>
  <w:style w:type="paragraph" w:styleId="NoSpacing">
    <w:name w:val="No Spacing"/>
    <w:uiPriority w:val="1"/>
    <w:qFormat/>
    <w:rsid w:val="007A15E2"/>
    <w:pPr>
      <w:spacing w:after="0" w:line="240" w:lineRule="auto"/>
    </w:pPr>
  </w:style>
  <w:style w:type="character" w:customStyle="1" w:styleId="Heading3Char">
    <w:name w:val="Heading 3 Char"/>
    <w:basedOn w:val="DefaultParagraphFont"/>
    <w:link w:val="Heading3"/>
    <w:uiPriority w:val="9"/>
    <w:rsid w:val="002D78C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920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
    <w:name w:val="Body"/>
    <w:rsid w:val="006105C9"/>
    <w:pPr>
      <w:spacing w:after="0" w:line="240" w:lineRule="auto"/>
    </w:pPr>
    <w:rPr>
      <w:rFonts w:ascii="Helvetica" w:eastAsia="Arial Unicode MS" w:hAnsi="Helvetica" w:cs="Arial Unicode MS"/>
      <w:color w:val="000000"/>
      <w:lang w:val="en-US" w:eastAsia="en-CA"/>
    </w:rPr>
  </w:style>
  <w:style w:type="character" w:customStyle="1" w:styleId="Heading2Char">
    <w:name w:val="Heading 2 Char"/>
    <w:basedOn w:val="DefaultParagraphFont"/>
    <w:link w:val="Heading2"/>
    <w:uiPriority w:val="9"/>
    <w:rsid w:val="00382675"/>
    <w:rPr>
      <w:rFonts w:asciiTheme="majorHAnsi" w:eastAsiaTheme="majorEastAsia" w:hAnsiTheme="majorHAnsi" w:cstheme="majorBidi"/>
      <w:color w:val="C45911" w:themeColor="accent2" w:themeShade="BF"/>
      <w:sz w:val="32"/>
      <w:szCs w:val="32"/>
    </w:rPr>
  </w:style>
  <w:style w:type="character" w:styleId="Strong">
    <w:name w:val="Strong"/>
    <w:basedOn w:val="DefaultParagraphFont"/>
    <w:uiPriority w:val="22"/>
    <w:qFormat/>
    <w:rsid w:val="002B0143"/>
    <w:rPr>
      <w:b/>
      <w:bCs/>
      <w:color w:val="23408E"/>
    </w:rPr>
  </w:style>
  <w:style w:type="character" w:styleId="FollowedHyperlink">
    <w:name w:val="FollowedHyperlink"/>
    <w:basedOn w:val="DefaultParagraphFont"/>
    <w:uiPriority w:val="99"/>
    <w:semiHidden/>
    <w:unhideWhenUsed/>
    <w:rsid w:val="002A4B13"/>
    <w:rPr>
      <w:color w:val="954F72" w:themeColor="followedHyperlink"/>
      <w:u w:val="single"/>
    </w:rPr>
  </w:style>
  <w:style w:type="character" w:customStyle="1" w:styleId="Heading1Char">
    <w:name w:val="Heading 1 Char"/>
    <w:aliases w:val="New header Char"/>
    <w:basedOn w:val="DefaultParagraphFont"/>
    <w:link w:val="Heading1"/>
    <w:uiPriority w:val="9"/>
    <w:rsid w:val="002B0143"/>
    <w:rPr>
      <w:rFonts w:asciiTheme="majorHAnsi" w:eastAsiaTheme="majorEastAsia" w:hAnsiTheme="majorHAnsi" w:cstheme="majorBidi"/>
      <w:b/>
      <w:color w:val="F79412"/>
      <w:sz w:val="32"/>
      <w:szCs w:val="32"/>
    </w:rPr>
  </w:style>
  <w:style w:type="character" w:customStyle="1" w:styleId="Heading4Char">
    <w:name w:val="Heading 4 Char"/>
    <w:basedOn w:val="DefaultParagraphFont"/>
    <w:link w:val="Heading4"/>
    <w:uiPriority w:val="9"/>
    <w:rsid w:val="003670CC"/>
    <w:rPr>
      <w:rFonts w:asciiTheme="majorHAnsi" w:eastAsiaTheme="majorEastAsia" w:hAnsiTheme="majorHAnsi" w:cstheme="majorBidi"/>
      <w:b/>
      <w:color w:val="F79412"/>
      <w:sz w:val="32"/>
      <w:szCs w:val="32"/>
    </w:rPr>
  </w:style>
  <w:style w:type="paragraph" w:styleId="BodyText">
    <w:name w:val="Body Text"/>
    <w:basedOn w:val="Normal"/>
    <w:link w:val="BodyTextChar"/>
    <w:uiPriority w:val="1"/>
    <w:qFormat/>
    <w:rsid w:val="00FC0CC4"/>
    <w:pPr>
      <w:widowControl w:val="0"/>
      <w:autoSpaceDE w:val="0"/>
      <w:autoSpaceDN w:val="0"/>
      <w:spacing w:after="0" w:line="240" w:lineRule="auto"/>
    </w:pPr>
    <w:rPr>
      <w:rFonts w:asciiTheme="minorHAnsi" w:eastAsia="Myriad Pro" w:hAnsiTheme="minorHAnsi" w:cs="Myriad Pro"/>
      <w:lang w:val="en-US"/>
    </w:rPr>
  </w:style>
  <w:style w:type="character" w:customStyle="1" w:styleId="BodyTextChar">
    <w:name w:val="Body Text Char"/>
    <w:basedOn w:val="DefaultParagraphFont"/>
    <w:link w:val="BodyText"/>
    <w:uiPriority w:val="1"/>
    <w:rsid w:val="00FC0CC4"/>
    <w:rPr>
      <w:rFonts w:eastAsia="Myriad Pro" w:cs="Myriad Pro"/>
      <w:lang w:val="en-US"/>
    </w:rPr>
  </w:style>
  <w:style w:type="paragraph" w:customStyle="1" w:styleId="Bullet1">
    <w:name w:val="Bullet 1"/>
    <w:basedOn w:val="ListParagraph"/>
    <w:qFormat/>
    <w:rsid w:val="008E5239"/>
    <w:pPr>
      <w:numPr>
        <w:numId w:val="3"/>
      </w:numPr>
      <w:spacing w:before="60" w:after="60" w:line="283" w:lineRule="auto"/>
    </w:pPr>
    <w:rPr>
      <w:color w:val="404040" w:themeColor="text1" w:themeTint="BF"/>
      <w:sz w:val="21"/>
      <w:szCs w:val="21"/>
    </w:rPr>
  </w:style>
  <w:style w:type="character" w:customStyle="1" w:styleId="ListParagraphChar">
    <w:name w:val="List Paragraph Char"/>
    <w:link w:val="ListParagraph"/>
    <w:uiPriority w:val="34"/>
    <w:locked/>
    <w:rsid w:val="00FC0CC4"/>
    <w:rPr>
      <w:rFonts w:asciiTheme="majorHAnsi" w:hAnsiTheme="majorHAnsi"/>
    </w:rPr>
  </w:style>
  <w:style w:type="paragraph" w:styleId="Quote">
    <w:name w:val="Quote"/>
    <w:basedOn w:val="Normal"/>
    <w:next w:val="Normal"/>
    <w:link w:val="QuoteChar"/>
    <w:uiPriority w:val="29"/>
    <w:qFormat/>
    <w:rsid w:val="00B12625"/>
    <w:pPr>
      <w:spacing w:before="200" w:line="283" w:lineRule="auto"/>
      <w:ind w:left="864" w:right="864"/>
      <w:jc w:val="center"/>
    </w:pPr>
    <w:rPr>
      <w:rFonts w:ascii="Arial" w:hAnsi="Arial"/>
      <w:i/>
      <w:iCs/>
      <w:color w:val="404040" w:themeColor="text1" w:themeTint="BF"/>
      <w:sz w:val="21"/>
    </w:rPr>
  </w:style>
  <w:style w:type="character" w:customStyle="1" w:styleId="QuoteChar">
    <w:name w:val="Quote Char"/>
    <w:basedOn w:val="DefaultParagraphFont"/>
    <w:link w:val="Quote"/>
    <w:uiPriority w:val="29"/>
    <w:rsid w:val="00B12625"/>
    <w:rPr>
      <w:rFonts w:ascii="Arial" w:hAnsi="Arial"/>
      <w:i/>
      <w:iCs/>
      <w:color w:val="404040" w:themeColor="text1" w:themeTint="BF"/>
      <w:sz w:val="21"/>
    </w:rPr>
  </w:style>
  <w:style w:type="paragraph" w:styleId="Revision">
    <w:name w:val="Revision"/>
    <w:hidden/>
    <w:uiPriority w:val="99"/>
    <w:semiHidden/>
    <w:rsid w:val="00361ACF"/>
    <w:pPr>
      <w:spacing w:after="0" w:line="240" w:lineRule="auto"/>
    </w:pPr>
  </w:style>
  <w:style w:type="paragraph" w:customStyle="1" w:styleId="Bullets-white">
    <w:name w:val="Bullets - white"/>
    <w:basedOn w:val="ListParagraph"/>
    <w:qFormat/>
    <w:rsid w:val="00A058F3"/>
    <w:pPr>
      <w:numPr>
        <w:numId w:val="4"/>
      </w:numPr>
      <w:spacing w:after="40" w:line="259" w:lineRule="auto"/>
      <w:ind w:left="504"/>
      <w:contextualSpacing/>
      <w:jc w:val="left"/>
    </w:pPr>
    <w:rPr>
      <w:rFonts w:cs="Arial"/>
      <w:color w:val="404040" w:themeColor="text1" w:themeTint="BF"/>
      <w:szCs w:val="20"/>
    </w:rPr>
  </w:style>
  <w:style w:type="paragraph" w:styleId="TOC1">
    <w:name w:val="toc 1"/>
    <w:basedOn w:val="Normal"/>
    <w:next w:val="Normal"/>
    <w:autoRedefine/>
    <w:uiPriority w:val="39"/>
    <w:unhideWhenUsed/>
    <w:rsid w:val="000F64DB"/>
    <w:pPr>
      <w:tabs>
        <w:tab w:val="right" w:pos="10790"/>
      </w:tabs>
      <w:spacing w:after="100"/>
    </w:pPr>
    <w:rPr>
      <w:noProof/>
    </w:rPr>
  </w:style>
  <w:style w:type="paragraph" w:customStyle="1" w:styleId="bodycopy">
    <w:name w:val="body copy"/>
    <w:basedOn w:val="Normal"/>
    <w:uiPriority w:val="99"/>
    <w:rsid w:val="0025388C"/>
    <w:pPr>
      <w:suppressAutoHyphens/>
      <w:autoSpaceDE w:val="0"/>
      <w:autoSpaceDN w:val="0"/>
      <w:adjustRightInd w:val="0"/>
      <w:spacing w:before="60" w:after="60" w:line="288" w:lineRule="auto"/>
      <w:textAlignment w:val="center"/>
    </w:pPr>
    <w:rPr>
      <w:rFonts w:ascii="MyriadPro-Regular" w:hAnsi="MyriadPro-Regular" w:cs="MyriadPro-Regular"/>
      <w:color w:val="000000"/>
      <w:sz w:val="20"/>
      <w:szCs w:val="20"/>
      <w:lang w:val="en-US"/>
    </w:rPr>
  </w:style>
  <w:style w:type="character" w:customStyle="1" w:styleId="bluebold">
    <w:name w:val="blue bold"/>
    <w:uiPriority w:val="99"/>
    <w:rsid w:val="0025388C"/>
    <w:rPr>
      <w:b/>
      <w:bCs/>
      <w:color w:val="24408E"/>
    </w:rPr>
  </w:style>
  <w:style w:type="paragraph" w:customStyle="1" w:styleId="Style1">
    <w:name w:val="Style1"/>
    <w:basedOn w:val="Heading1"/>
    <w:qFormat/>
    <w:rsid w:val="002B0143"/>
    <w:pPr>
      <w:pBdr>
        <w:bottom w:val="single" w:sz="4" w:space="1" w:color="23408E"/>
      </w:pBdr>
    </w:pPr>
    <w:rPr>
      <w:rFonts w:ascii="Calisto MT" w:hAnsi="Calisto MT"/>
      <w:b w:val="0"/>
      <w:color w:val="23408E"/>
    </w:rPr>
  </w:style>
  <w:style w:type="paragraph" w:customStyle="1" w:styleId="Style11">
    <w:name w:val="Style11"/>
    <w:basedOn w:val="Heading1"/>
    <w:next w:val="Style1"/>
    <w:link w:val="Style1Char"/>
    <w:qFormat/>
    <w:rsid w:val="00282174"/>
    <w:rPr>
      <w:rFonts w:ascii="Calisto MT" w:hAnsi="Calisto MT"/>
      <w:b w:val="0"/>
    </w:rPr>
  </w:style>
  <w:style w:type="character" w:customStyle="1" w:styleId="Style1Char">
    <w:name w:val="Style1 Char"/>
    <w:basedOn w:val="Heading1Char"/>
    <w:link w:val="Style11"/>
    <w:rsid w:val="002B0143"/>
    <w:rPr>
      <w:rFonts w:ascii="Calisto MT" w:eastAsiaTheme="majorEastAsia" w:hAnsi="Calisto MT" w:cstheme="majorBidi"/>
      <w:b w:val="0"/>
      <w:color w:val="23408E"/>
      <w:sz w:val="32"/>
      <w:szCs w:val="32"/>
    </w:rPr>
  </w:style>
  <w:style w:type="paragraph" w:customStyle="1" w:styleId="newFooter">
    <w:name w:val="newFooter"/>
    <w:basedOn w:val="Footer"/>
    <w:link w:val="newFooterChar"/>
    <w:qFormat/>
    <w:rsid w:val="002B0143"/>
    <w:rPr>
      <w:color w:val="23408E"/>
      <w:spacing w:val="-2"/>
      <w:sz w:val="20"/>
      <w:szCs w:val="24"/>
    </w:rPr>
  </w:style>
  <w:style w:type="character" w:customStyle="1" w:styleId="newFooterChar">
    <w:name w:val="newFooter Char"/>
    <w:basedOn w:val="FooterChar"/>
    <w:link w:val="newFooter"/>
    <w:rsid w:val="002B0143"/>
    <w:rPr>
      <w:rFonts w:asciiTheme="majorHAnsi" w:hAnsiTheme="majorHAnsi"/>
      <w:color w:val="23408E"/>
      <w:spacing w:val="-2"/>
      <w:sz w:val="20"/>
      <w:szCs w:val="24"/>
    </w:rPr>
  </w:style>
  <w:style w:type="character" w:styleId="IntenseEmphasis">
    <w:name w:val="Intense Emphasis"/>
    <w:uiPriority w:val="21"/>
    <w:qFormat/>
    <w:rsid w:val="003670CC"/>
  </w:style>
  <w:style w:type="character" w:styleId="Emphasis">
    <w:name w:val="Emphasis"/>
    <w:basedOn w:val="DefaultParagraphFont"/>
    <w:uiPriority w:val="20"/>
    <w:qFormat/>
    <w:rsid w:val="003670CC"/>
    <w:rPr>
      <w:i/>
      <w:iCs/>
    </w:rPr>
  </w:style>
  <w:style w:type="paragraph" w:styleId="TOC2">
    <w:name w:val="toc 2"/>
    <w:basedOn w:val="Normal"/>
    <w:next w:val="Normal"/>
    <w:autoRedefine/>
    <w:uiPriority w:val="39"/>
    <w:unhideWhenUsed/>
    <w:rsid w:val="00880937"/>
    <w:pPr>
      <w:spacing w:after="100"/>
      <w:ind w:left="220"/>
    </w:pPr>
  </w:style>
  <w:style w:type="paragraph" w:customStyle="1" w:styleId="Name">
    <w:name w:val="Name"/>
    <w:basedOn w:val="Normal"/>
    <w:qFormat/>
    <w:rsid w:val="000843D0"/>
    <w:pPr>
      <w:spacing w:after="120" w:line="283" w:lineRule="auto"/>
      <w:jc w:val="center"/>
    </w:pPr>
    <w:rPr>
      <w:rFonts w:ascii="Arial Narrow" w:hAnsi="Arial Narrow"/>
      <w:color w:val="00285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8882">
      <w:bodyDiv w:val="1"/>
      <w:marLeft w:val="0"/>
      <w:marRight w:val="0"/>
      <w:marTop w:val="0"/>
      <w:marBottom w:val="0"/>
      <w:divBdr>
        <w:top w:val="none" w:sz="0" w:space="0" w:color="auto"/>
        <w:left w:val="none" w:sz="0" w:space="0" w:color="auto"/>
        <w:bottom w:val="none" w:sz="0" w:space="0" w:color="auto"/>
        <w:right w:val="none" w:sz="0" w:space="0" w:color="auto"/>
      </w:divBdr>
    </w:div>
    <w:div w:id="250696811">
      <w:bodyDiv w:val="1"/>
      <w:marLeft w:val="0"/>
      <w:marRight w:val="0"/>
      <w:marTop w:val="0"/>
      <w:marBottom w:val="0"/>
      <w:divBdr>
        <w:top w:val="none" w:sz="0" w:space="0" w:color="auto"/>
        <w:left w:val="none" w:sz="0" w:space="0" w:color="auto"/>
        <w:bottom w:val="none" w:sz="0" w:space="0" w:color="auto"/>
        <w:right w:val="none" w:sz="0" w:space="0" w:color="auto"/>
      </w:divBdr>
      <w:divsChild>
        <w:div w:id="1604335001">
          <w:marLeft w:val="547"/>
          <w:marRight w:val="0"/>
          <w:marTop w:val="60"/>
          <w:marBottom w:val="60"/>
          <w:divBdr>
            <w:top w:val="none" w:sz="0" w:space="0" w:color="auto"/>
            <w:left w:val="none" w:sz="0" w:space="0" w:color="auto"/>
            <w:bottom w:val="none" w:sz="0" w:space="0" w:color="auto"/>
            <w:right w:val="none" w:sz="0" w:space="0" w:color="auto"/>
          </w:divBdr>
        </w:div>
        <w:div w:id="1623341991">
          <w:marLeft w:val="547"/>
          <w:marRight w:val="0"/>
          <w:marTop w:val="60"/>
          <w:marBottom w:val="60"/>
          <w:divBdr>
            <w:top w:val="none" w:sz="0" w:space="0" w:color="auto"/>
            <w:left w:val="none" w:sz="0" w:space="0" w:color="auto"/>
            <w:bottom w:val="none" w:sz="0" w:space="0" w:color="auto"/>
            <w:right w:val="none" w:sz="0" w:space="0" w:color="auto"/>
          </w:divBdr>
        </w:div>
        <w:div w:id="1851985021">
          <w:marLeft w:val="547"/>
          <w:marRight w:val="0"/>
          <w:marTop w:val="60"/>
          <w:marBottom w:val="60"/>
          <w:divBdr>
            <w:top w:val="none" w:sz="0" w:space="0" w:color="auto"/>
            <w:left w:val="none" w:sz="0" w:space="0" w:color="auto"/>
            <w:bottom w:val="none" w:sz="0" w:space="0" w:color="auto"/>
            <w:right w:val="none" w:sz="0" w:space="0" w:color="auto"/>
          </w:divBdr>
        </w:div>
        <w:div w:id="1445733279">
          <w:marLeft w:val="547"/>
          <w:marRight w:val="0"/>
          <w:marTop w:val="60"/>
          <w:marBottom w:val="60"/>
          <w:divBdr>
            <w:top w:val="none" w:sz="0" w:space="0" w:color="auto"/>
            <w:left w:val="none" w:sz="0" w:space="0" w:color="auto"/>
            <w:bottom w:val="none" w:sz="0" w:space="0" w:color="auto"/>
            <w:right w:val="none" w:sz="0" w:space="0" w:color="auto"/>
          </w:divBdr>
        </w:div>
        <w:div w:id="919947268">
          <w:marLeft w:val="547"/>
          <w:marRight w:val="0"/>
          <w:marTop w:val="60"/>
          <w:marBottom w:val="60"/>
          <w:divBdr>
            <w:top w:val="none" w:sz="0" w:space="0" w:color="auto"/>
            <w:left w:val="none" w:sz="0" w:space="0" w:color="auto"/>
            <w:bottom w:val="none" w:sz="0" w:space="0" w:color="auto"/>
            <w:right w:val="none" w:sz="0" w:space="0" w:color="auto"/>
          </w:divBdr>
        </w:div>
        <w:div w:id="933325111">
          <w:marLeft w:val="547"/>
          <w:marRight w:val="0"/>
          <w:marTop w:val="60"/>
          <w:marBottom w:val="60"/>
          <w:divBdr>
            <w:top w:val="none" w:sz="0" w:space="0" w:color="auto"/>
            <w:left w:val="none" w:sz="0" w:space="0" w:color="auto"/>
            <w:bottom w:val="none" w:sz="0" w:space="0" w:color="auto"/>
            <w:right w:val="none" w:sz="0" w:space="0" w:color="auto"/>
          </w:divBdr>
        </w:div>
        <w:div w:id="747966491">
          <w:marLeft w:val="547"/>
          <w:marRight w:val="0"/>
          <w:marTop w:val="60"/>
          <w:marBottom w:val="60"/>
          <w:divBdr>
            <w:top w:val="none" w:sz="0" w:space="0" w:color="auto"/>
            <w:left w:val="none" w:sz="0" w:space="0" w:color="auto"/>
            <w:bottom w:val="none" w:sz="0" w:space="0" w:color="auto"/>
            <w:right w:val="none" w:sz="0" w:space="0" w:color="auto"/>
          </w:divBdr>
        </w:div>
        <w:div w:id="1671981118">
          <w:marLeft w:val="547"/>
          <w:marRight w:val="0"/>
          <w:marTop w:val="60"/>
          <w:marBottom w:val="60"/>
          <w:divBdr>
            <w:top w:val="none" w:sz="0" w:space="0" w:color="auto"/>
            <w:left w:val="none" w:sz="0" w:space="0" w:color="auto"/>
            <w:bottom w:val="none" w:sz="0" w:space="0" w:color="auto"/>
            <w:right w:val="none" w:sz="0" w:space="0" w:color="auto"/>
          </w:divBdr>
        </w:div>
        <w:div w:id="359748663">
          <w:marLeft w:val="547"/>
          <w:marRight w:val="0"/>
          <w:marTop w:val="60"/>
          <w:marBottom w:val="60"/>
          <w:divBdr>
            <w:top w:val="none" w:sz="0" w:space="0" w:color="auto"/>
            <w:left w:val="none" w:sz="0" w:space="0" w:color="auto"/>
            <w:bottom w:val="none" w:sz="0" w:space="0" w:color="auto"/>
            <w:right w:val="none" w:sz="0" w:space="0" w:color="auto"/>
          </w:divBdr>
        </w:div>
      </w:divsChild>
    </w:div>
    <w:div w:id="583151179">
      <w:bodyDiv w:val="1"/>
      <w:marLeft w:val="0"/>
      <w:marRight w:val="0"/>
      <w:marTop w:val="0"/>
      <w:marBottom w:val="0"/>
      <w:divBdr>
        <w:top w:val="none" w:sz="0" w:space="0" w:color="auto"/>
        <w:left w:val="none" w:sz="0" w:space="0" w:color="auto"/>
        <w:bottom w:val="none" w:sz="0" w:space="0" w:color="auto"/>
        <w:right w:val="none" w:sz="0" w:space="0" w:color="auto"/>
      </w:divBdr>
    </w:div>
    <w:div w:id="1013527948">
      <w:bodyDiv w:val="1"/>
      <w:marLeft w:val="0"/>
      <w:marRight w:val="0"/>
      <w:marTop w:val="0"/>
      <w:marBottom w:val="0"/>
      <w:divBdr>
        <w:top w:val="none" w:sz="0" w:space="0" w:color="auto"/>
        <w:left w:val="none" w:sz="0" w:space="0" w:color="auto"/>
        <w:bottom w:val="none" w:sz="0" w:space="0" w:color="auto"/>
        <w:right w:val="none" w:sz="0" w:space="0" w:color="auto"/>
      </w:divBdr>
    </w:div>
    <w:div w:id="1080516097">
      <w:bodyDiv w:val="1"/>
      <w:marLeft w:val="0"/>
      <w:marRight w:val="0"/>
      <w:marTop w:val="0"/>
      <w:marBottom w:val="0"/>
      <w:divBdr>
        <w:top w:val="none" w:sz="0" w:space="0" w:color="auto"/>
        <w:left w:val="none" w:sz="0" w:space="0" w:color="auto"/>
        <w:bottom w:val="none" w:sz="0" w:space="0" w:color="auto"/>
        <w:right w:val="none" w:sz="0" w:space="0" w:color="auto"/>
      </w:divBdr>
    </w:div>
    <w:div w:id="1363281546">
      <w:bodyDiv w:val="1"/>
      <w:marLeft w:val="0"/>
      <w:marRight w:val="0"/>
      <w:marTop w:val="0"/>
      <w:marBottom w:val="0"/>
      <w:divBdr>
        <w:top w:val="none" w:sz="0" w:space="0" w:color="auto"/>
        <w:left w:val="none" w:sz="0" w:space="0" w:color="auto"/>
        <w:bottom w:val="none" w:sz="0" w:space="0" w:color="auto"/>
        <w:right w:val="none" w:sz="0" w:space="0" w:color="auto"/>
      </w:divBdr>
      <w:divsChild>
        <w:div w:id="27461960">
          <w:marLeft w:val="446"/>
          <w:marRight w:val="0"/>
          <w:marTop w:val="0"/>
          <w:marBottom w:val="120"/>
          <w:divBdr>
            <w:top w:val="none" w:sz="0" w:space="0" w:color="auto"/>
            <w:left w:val="none" w:sz="0" w:space="0" w:color="auto"/>
            <w:bottom w:val="none" w:sz="0" w:space="0" w:color="auto"/>
            <w:right w:val="none" w:sz="0" w:space="0" w:color="auto"/>
          </w:divBdr>
        </w:div>
        <w:div w:id="203450477">
          <w:marLeft w:val="446"/>
          <w:marRight w:val="0"/>
          <w:marTop w:val="0"/>
          <w:marBottom w:val="120"/>
          <w:divBdr>
            <w:top w:val="none" w:sz="0" w:space="0" w:color="auto"/>
            <w:left w:val="none" w:sz="0" w:space="0" w:color="auto"/>
            <w:bottom w:val="none" w:sz="0" w:space="0" w:color="auto"/>
            <w:right w:val="none" w:sz="0" w:space="0" w:color="auto"/>
          </w:divBdr>
        </w:div>
        <w:div w:id="609122471">
          <w:marLeft w:val="446"/>
          <w:marRight w:val="0"/>
          <w:marTop w:val="0"/>
          <w:marBottom w:val="120"/>
          <w:divBdr>
            <w:top w:val="none" w:sz="0" w:space="0" w:color="auto"/>
            <w:left w:val="none" w:sz="0" w:space="0" w:color="auto"/>
            <w:bottom w:val="none" w:sz="0" w:space="0" w:color="auto"/>
            <w:right w:val="none" w:sz="0" w:space="0" w:color="auto"/>
          </w:divBdr>
        </w:div>
        <w:div w:id="679894098">
          <w:marLeft w:val="446"/>
          <w:marRight w:val="0"/>
          <w:marTop w:val="0"/>
          <w:marBottom w:val="120"/>
          <w:divBdr>
            <w:top w:val="none" w:sz="0" w:space="0" w:color="auto"/>
            <w:left w:val="none" w:sz="0" w:space="0" w:color="auto"/>
            <w:bottom w:val="none" w:sz="0" w:space="0" w:color="auto"/>
            <w:right w:val="none" w:sz="0" w:space="0" w:color="auto"/>
          </w:divBdr>
        </w:div>
        <w:div w:id="749039479">
          <w:marLeft w:val="446"/>
          <w:marRight w:val="0"/>
          <w:marTop w:val="0"/>
          <w:marBottom w:val="120"/>
          <w:divBdr>
            <w:top w:val="none" w:sz="0" w:space="0" w:color="auto"/>
            <w:left w:val="none" w:sz="0" w:space="0" w:color="auto"/>
            <w:bottom w:val="none" w:sz="0" w:space="0" w:color="auto"/>
            <w:right w:val="none" w:sz="0" w:space="0" w:color="auto"/>
          </w:divBdr>
        </w:div>
        <w:div w:id="1720745351">
          <w:marLeft w:val="446"/>
          <w:marRight w:val="0"/>
          <w:marTop w:val="0"/>
          <w:marBottom w:val="120"/>
          <w:divBdr>
            <w:top w:val="none" w:sz="0" w:space="0" w:color="auto"/>
            <w:left w:val="none" w:sz="0" w:space="0" w:color="auto"/>
            <w:bottom w:val="none" w:sz="0" w:space="0" w:color="auto"/>
            <w:right w:val="none" w:sz="0" w:space="0" w:color="auto"/>
          </w:divBdr>
        </w:div>
        <w:div w:id="1919511497">
          <w:marLeft w:val="446"/>
          <w:marRight w:val="0"/>
          <w:marTop w:val="0"/>
          <w:marBottom w:val="120"/>
          <w:divBdr>
            <w:top w:val="none" w:sz="0" w:space="0" w:color="auto"/>
            <w:left w:val="none" w:sz="0" w:space="0" w:color="auto"/>
            <w:bottom w:val="none" w:sz="0" w:space="0" w:color="auto"/>
            <w:right w:val="none" w:sz="0" w:space="0" w:color="auto"/>
          </w:divBdr>
        </w:div>
        <w:div w:id="1976639892">
          <w:marLeft w:val="446"/>
          <w:marRight w:val="0"/>
          <w:marTop w:val="0"/>
          <w:marBottom w:val="120"/>
          <w:divBdr>
            <w:top w:val="none" w:sz="0" w:space="0" w:color="auto"/>
            <w:left w:val="none" w:sz="0" w:space="0" w:color="auto"/>
            <w:bottom w:val="none" w:sz="0" w:space="0" w:color="auto"/>
            <w:right w:val="none" w:sz="0" w:space="0" w:color="auto"/>
          </w:divBdr>
        </w:div>
        <w:div w:id="2045328290">
          <w:marLeft w:val="446"/>
          <w:marRight w:val="0"/>
          <w:marTop w:val="0"/>
          <w:marBottom w:val="120"/>
          <w:divBdr>
            <w:top w:val="none" w:sz="0" w:space="0" w:color="auto"/>
            <w:left w:val="none" w:sz="0" w:space="0" w:color="auto"/>
            <w:bottom w:val="none" w:sz="0" w:space="0" w:color="auto"/>
            <w:right w:val="none" w:sz="0" w:space="0" w:color="auto"/>
          </w:divBdr>
        </w:div>
        <w:div w:id="2102218278">
          <w:marLeft w:val="446"/>
          <w:marRight w:val="0"/>
          <w:marTop w:val="0"/>
          <w:marBottom w:val="120"/>
          <w:divBdr>
            <w:top w:val="none" w:sz="0" w:space="0" w:color="auto"/>
            <w:left w:val="none" w:sz="0" w:space="0" w:color="auto"/>
            <w:bottom w:val="none" w:sz="0" w:space="0" w:color="auto"/>
            <w:right w:val="none" w:sz="0" w:space="0" w:color="auto"/>
          </w:divBdr>
        </w:div>
      </w:divsChild>
    </w:div>
    <w:div w:id="1650665815">
      <w:bodyDiv w:val="1"/>
      <w:marLeft w:val="0"/>
      <w:marRight w:val="0"/>
      <w:marTop w:val="0"/>
      <w:marBottom w:val="0"/>
      <w:divBdr>
        <w:top w:val="none" w:sz="0" w:space="0" w:color="auto"/>
        <w:left w:val="none" w:sz="0" w:space="0" w:color="auto"/>
        <w:bottom w:val="none" w:sz="0" w:space="0" w:color="auto"/>
        <w:right w:val="none" w:sz="0" w:space="0" w:color="auto"/>
      </w:divBdr>
    </w:div>
    <w:div w:id="1862429668">
      <w:bodyDiv w:val="1"/>
      <w:marLeft w:val="0"/>
      <w:marRight w:val="0"/>
      <w:marTop w:val="0"/>
      <w:marBottom w:val="0"/>
      <w:divBdr>
        <w:top w:val="none" w:sz="0" w:space="0" w:color="auto"/>
        <w:left w:val="none" w:sz="0" w:space="0" w:color="auto"/>
        <w:bottom w:val="none" w:sz="0" w:space="0" w:color="auto"/>
        <w:right w:val="none" w:sz="0" w:space="0" w:color="auto"/>
      </w:divBdr>
      <w:divsChild>
        <w:div w:id="158945980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6.png"/><Relationship Id="rId11" Type="http://schemas.openxmlformats.org/officeDocument/2006/relationships/image" Target="media/image3.tif"/><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png"/><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eader" Target="header4.xml"/><Relationship Id="rId49" Type="http://schemas.openxmlformats.org/officeDocument/2006/relationships/image" Target="media/image35.png"/><Relationship Id="rId57"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3FAA-F2F8-4374-96C3-FEB37AAD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5812</Words>
  <Characters>33131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Robertson</dc:creator>
  <cp:keywords/>
  <dc:description/>
  <cp:lastModifiedBy>Marina Jozipovic</cp:lastModifiedBy>
  <cp:revision>11</cp:revision>
  <cp:lastPrinted>2018-02-02T00:56:00Z</cp:lastPrinted>
  <dcterms:created xsi:type="dcterms:W3CDTF">2018-04-09T17:47:00Z</dcterms:created>
  <dcterms:modified xsi:type="dcterms:W3CDTF">2018-04-10T16:31:00Z</dcterms:modified>
</cp:coreProperties>
</file>